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26" w:rsidRDefault="00DD31AC">
      <w:pPr>
        <w:tabs>
          <w:tab w:val="left" w:pos="5059"/>
          <w:tab w:val="left" w:pos="6669"/>
        </w:tabs>
        <w:ind w:left="3882"/>
        <w:rPr>
          <w:rFonts w:ascii="Times New Roman"/>
          <w:sz w:val="20"/>
        </w:rPr>
      </w:pPr>
      <w:r w:rsidRPr="00DD31AC">
        <w:pict>
          <v:rect id="_x0000_s1065" style="position:absolute;left:0;text-align:left;margin-left:265.6pt;margin-top:73.4pt;width:.8pt;height:6.6pt;z-index:15734784;mso-position-horizontal-relative:page;mso-position-vertical-relative:page" fillcolor="#6ac7b8" stroked="f">
            <w10:wrap anchorx="page" anchory="page"/>
          </v:rect>
        </w:pict>
      </w:r>
      <w:r w:rsidR="00C10A52">
        <w:rPr>
          <w:noProof/>
          <w:lang w:eastAsia="pl-PL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3533419</wp:posOffset>
            </wp:positionH>
            <wp:positionV relativeFrom="page">
              <wp:posOffset>930072</wp:posOffset>
            </wp:positionV>
            <wp:extent cx="73417" cy="886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1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1AC">
        <w:pict>
          <v:shape id="_x0000_s1064" style="position:absolute;left:0;text-align:left;margin-left:293.8pt;margin-top:73.3pt;width:4.2pt;height:6.85pt;z-index:15735808;mso-position-horizontal-relative:page;mso-position-vertical-relative:page" coordorigin="5876,1466" coordsize="84,137" path="m5915,1466r-36,34l5879,1509r45,33l5929,1544r6,3l5942,1554r1,4l5943,1568r-22,21l5911,1589r-7,-3l5894,1576r-3,-6l5891,1563r-15,7l5908,1602r20,l5959,1569r,-12l5906,1518r-7,-4l5895,1508r,-11l5913,1479r10,l5929,1481r10,7l5942,1492r1,6l5957,1491r-32,-25l5915,1466xe" fillcolor="#6ac7b8" stroked="f">
            <v:path arrowok="t"/>
            <w10:wrap anchorx="page" anchory="page"/>
          </v:shape>
        </w:pict>
      </w:r>
      <w:r w:rsidR="00C10A52">
        <w:rPr>
          <w:noProof/>
          <w:lang w:eastAsia="pl-PL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3915511</wp:posOffset>
            </wp:positionH>
            <wp:positionV relativeFrom="page">
              <wp:posOffset>932116</wp:posOffset>
            </wp:positionV>
            <wp:extent cx="66853" cy="857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1AC">
        <w:pict>
          <v:shape id="_x0000_s1063" style="position:absolute;left:0;text-align:left;margin-left:324.05pt;margin-top:73.4pt;width:4.4pt;height:6.65pt;z-index:15736832;mso-position-horizontal-relative:page;mso-position-vertical-relative:page" coordorigin="6481,1468" coordsize="88,133" o:spt="100" adj="0,,0" path="m6481,1468r,132l6498,1600r,-67l6548,1533r3,-3l6555,1526r,l6498,1526r,-44l6555,1482r-2,-3l6547,1472r-7,-4l6530,1468r-49,xm6548,1533r-50,l6547,1600r22,l6519,1537r18,l6542,1536r5,-3l6548,1533xm6555,1482r-31,l6526,1482r2,l6529,1483r2,l6533,1484r4,2l6540,1488r4,8l6545,1501r,10l6544,1516r-7,8l6533,1526r22,l6558,1522r2,-4l6561,1514r1,-5l6562,1495r-3,-9l6555,1482xe" fillcolor="#6ac7b8" stroked="f">
            <v:stroke joinstyle="round"/>
            <v:formulas/>
            <v:path arrowok="t" o:connecttype="segments"/>
            <w10:wrap anchorx="page" anchory="page"/>
          </v:shape>
        </w:pict>
      </w:r>
      <w:r w:rsidR="00C10A52">
        <w:rPr>
          <w:noProof/>
          <w:lang w:eastAsia="pl-PL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4288205</wp:posOffset>
            </wp:positionH>
            <wp:positionV relativeFrom="page">
              <wp:posOffset>929754</wp:posOffset>
            </wp:positionV>
            <wp:extent cx="77061" cy="857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61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A52">
        <w:rPr>
          <w:noProof/>
          <w:lang w:eastAsia="pl-PL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4483036</wp:posOffset>
            </wp:positionH>
            <wp:positionV relativeFrom="page">
              <wp:posOffset>930072</wp:posOffset>
            </wp:positionV>
            <wp:extent cx="73442" cy="8867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4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A52">
        <w:rPr>
          <w:noProof/>
          <w:lang w:eastAsia="pl-PL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4669675</wp:posOffset>
            </wp:positionH>
            <wp:positionV relativeFrom="page">
              <wp:posOffset>929754</wp:posOffset>
            </wp:positionV>
            <wp:extent cx="69531" cy="8867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1AC">
        <w:pict>
          <v:shape id="_x0000_s1062" style="position:absolute;left:0;text-align:left;margin-left:383.8pt;margin-top:73.4pt;width:3.6pt;height:6.65pt;z-index:15738880;mso-position-horizontal-relative:page;mso-position-vertical-relative:page" coordorigin="7676,1468" coordsize="72,133" path="m7748,1468r-72,l7676,1600r72,l7748,1586r-56,l7692,1535r56,l7748,1521r-56,l7692,1482r56,l7748,1468xe" fillcolor="#6ac7b8" stroked="f">
            <v:path arrowok="t"/>
            <w10:wrap anchorx="page" anchory="page"/>
          </v:shape>
        </w:pict>
      </w:r>
      <w:r w:rsidRPr="00DD31AC">
        <w:pict>
          <v:rect id="_x0000_s1061" style="position:absolute;left:0;text-align:left;margin-left:337.8pt;margin-top:44.1pt;width:1pt;height:25.05pt;z-index:15739392;mso-position-horizontal-relative:page;mso-position-vertical-relative:page" fillcolor="#004257" stroked="f">
            <w10:wrap anchorx="page" anchory="page"/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45.7pt;height:46.2pt;mso-position-horizontal-relative:char;mso-position-vertical-relative:line" coordsize="914,924">
            <v:shape id="_x0000_s1060" style="position:absolute;width:914;height:924" coordsize="914,924" path="m914,l717,197r,84l766,281r,-64l864,118r,608l766,628r,-171l717,457r,122l717,649r,146l196,275r,-147l717,649r,-70l148,9r,512l148,706,49,805r,-608l147,295r1,226l148,9r-1,l147,225,,78,,923,197,726r,-205l197,511,196,344,766,914r,-216l914,845,914,xe" fillcolor="#004257" stroked="f">
              <v:path arrowok="t"/>
            </v:shape>
            <v:rect id="_x0000_s1059" style="position:absolute;left:715;top:343;width:55;height:55" fillcolor="#6ac7b8" stroked="f"/>
            <w10:wrap type="none"/>
            <w10:anchorlock/>
          </v:group>
        </w:pict>
      </w:r>
      <w:r w:rsidR="00C10A52">
        <w:rPr>
          <w:rFonts w:ascii="Times New Roman"/>
          <w:sz w:val="20"/>
        </w:rPr>
        <w:tab/>
      </w:r>
      <w:r w:rsidRPr="00DD31AC">
        <w:rPr>
          <w:rFonts w:ascii="Times New Roman"/>
          <w:position w:val="31"/>
          <w:sz w:val="20"/>
        </w:rPr>
      </w:r>
      <w:r w:rsidRPr="00DD31AC">
        <w:rPr>
          <w:rFonts w:ascii="Times New Roman"/>
          <w:position w:val="31"/>
          <w:sz w:val="20"/>
        </w:rPr>
        <w:pict>
          <v:group id="_x0000_s1056" style="width:22.75pt;height:25.05pt;mso-position-horizontal-relative:char;mso-position-vertical-relative:line" coordsize="455,501">
            <v:shape id="_x0000_s1057" style="position:absolute;width:455;height:501" coordsize="455,501" path="m455,l435,r,468l67,,,,,501r20,l20,20r37,l435,501r20,l455,xe" fillcolor="#004257" stroked="f">
              <v:path arrowok="t"/>
            </v:shape>
            <w10:wrap type="none"/>
            <w10:anchorlock/>
          </v:group>
        </w:pict>
      </w:r>
      <w:r w:rsidR="00C10A52">
        <w:rPr>
          <w:rFonts w:ascii="Times New Roman"/>
          <w:spacing w:val="63"/>
          <w:position w:val="31"/>
          <w:sz w:val="20"/>
        </w:rPr>
        <w:t xml:space="preserve"> </w:t>
      </w:r>
      <w:r w:rsidRPr="00DD31AC">
        <w:rPr>
          <w:rFonts w:ascii="Times New Roman"/>
          <w:spacing w:val="63"/>
          <w:position w:val="31"/>
          <w:sz w:val="20"/>
        </w:rPr>
      </w:r>
      <w:r>
        <w:rPr>
          <w:rFonts w:ascii="Times New Roman"/>
          <w:spacing w:val="63"/>
          <w:position w:val="31"/>
          <w:sz w:val="20"/>
        </w:rPr>
        <w:pict>
          <v:group id="_x0000_s1054" style="width:13.4pt;height:25pt;mso-position-horizontal-relative:char;mso-position-vertical-relative:line" coordsize="268,500">
            <v:shape id="_x0000_s1055" style="position:absolute;width:268;height:500" coordsize="268,500" path="m267,l,,,20,,240r,20l,480r,20l267,500r,-20l20,480r,-220l247,260r,-20l20,240,20,20r247,l267,xe" fillcolor="#004257" stroked="f">
              <v:path arrowok="t"/>
            </v:shape>
            <w10:wrap type="none"/>
            <w10:anchorlock/>
          </v:group>
        </w:pict>
      </w:r>
      <w:r w:rsidR="00C10A52">
        <w:rPr>
          <w:rFonts w:ascii="Times New Roman"/>
          <w:spacing w:val="70"/>
          <w:position w:val="31"/>
          <w:sz w:val="20"/>
        </w:rPr>
        <w:t xml:space="preserve"> </w:t>
      </w:r>
      <w:r w:rsidRPr="00DD31AC">
        <w:rPr>
          <w:rFonts w:ascii="Times New Roman"/>
          <w:spacing w:val="70"/>
          <w:position w:val="31"/>
          <w:sz w:val="20"/>
        </w:rPr>
      </w:r>
      <w:r>
        <w:rPr>
          <w:rFonts w:ascii="Times New Roman"/>
          <w:spacing w:val="70"/>
          <w:position w:val="31"/>
          <w:sz w:val="20"/>
        </w:rPr>
        <w:pict>
          <v:group id="_x0000_s1052" style="width:16.7pt;height:25pt;mso-position-horizontal-relative:char;mso-position-vertical-relative:line" coordsize="334,500">
            <v:shape id="_x0000_s1053" style="position:absolute;width:334;height:500" coordsize="334,500" path="m334,l,,,20r157,l157,500r20,l177,20r157,l334,xe" fillcolor="#004257" stroked="f">
              <v:path arrowok="t"/>
            </v:shape>
            <w10:wrap type="none"/>
            <w10:anchorlock/>
          </v:group>
        </w:pict>
      </w:r>
      <w:r w:rsidR="00C10A52">
        <w:rPr>
          <w:rFonts w:ascii="Times New Roman"/>
          <w:spacing w:val="70"/>
          <w:position w:val="31"/>
          <w:sz w:val="20"/>
        </w:rPr>
        <w:tab/>
      </w:r>
      <w:r w:rsidRPr="00DD31AC">
        <w:rPr>
          <w:rFonts w:ascii="Times New Roman"/>
          <w:spacing w:val="70"/>
          <w:position w:val="31"/>
          <w:sz w:val="20"/>
        </w:rPr>
      </w:r>
      <w:r>
        <w:rPr>
          <w:rFonts w:ascii="Times New Roman"/>
          <w:spacing w:val="70"/>
          <w:position w:val="31"/>
          <w:sz w:val="20"/>
        </w:rPr>
        <w:pict>
          <v:group id="_x0000_s1050" style="width:22.75pt;height:25.05pt;mso-position-horizontal-relative:char;mso-position-vertical-relative:line" coordsize="455,501">
            <v:shape id="_x0000_s1051" style="position:absolute;width:455;height:501" coordsize="455,501" path="m455,l435,r,468l67,,,,,501r20,l20,20r37,l435,501r20,l455,xe" fillcolor="#004257" stroked="f">
              <v:path arrowok="t"/>
            </v:shape>
            <w10:wrap type="none"/>
            <w10:anchorlock/>
          </v:group>
        </w:pict>
      </w:r>
      <w:r w:rsidR="00C10A52">
        <w:rPr>
          <w:rFonts w:ascii="Times New Roman"/>
          <w:spacing w:val="63"/>
          <w:position w:val="31"/>
          <w:sz w:val="20"/>
        </w:rPr>
        <w:t xml:space="preserve"> </w:t>
      </w:r>
      <w:r w:rsidRPr="00DD31AC">
        <w:rPr>
          <w:rFonts w:ascii="Times New Roman"/>
          <w:spacing w:val="63"/>
          <w:position w:val="31"/>
          <w:sz w:val="20"/>
        </w:rPr>
      </w:r>
      <w:r>
        <w:rPr>
          <w:rFonts w:ascii="Times New Roman"/>
          <w:spacing w:val="63"/>
          <w:position w:val="31"/>
          <w:sz w:val="20"/>
        </w:rPr>
        <w:pict>
          <v:group id="_x0000_s1048" style="width:13.05pt;height:25.05pt;mso-position-horizontal-relative:char;mso-position-vertical-relative:line" coordsize="261,501">
            <v:shape id="_x0000_s1049" style="position:absolute;width:261;height:501" coordsize="261,501" path="m260,l130,,79,10,38,38,10,79,,130r10,56l38,221r38,22l120,257r44,14l203,290r27,31l240,371r-8,42l208,449r-35,23l130,481,,481r,20l130,501r51,-10l222,463r28,-42l260,371,250,315,223,280,184,258,140,243,96,230,58,210,30,179,20,130,29,87,52,52,87,29r43,-9l260,20,260,xe" fillcolor="#004257" stroked="f">
              <v:path arrowok="t"/>
            </v:shape>
            <w10:wrap type="none"/>
            <w10:anchorlock/>
          </v:group>
        </w:pict>
      </w:r>
    </w:p>
    <w:p w:rsidR="005E7F26" w:rsidRDefault="005E7F26">
      <w:pPr>
        <w:pStyle w:val="Tekstpodstawowy"/>
        <w:rPr>
          <w:rFonts w:ascii="Times New Roman"/>
          <w:sz w:val="20"/>
        </w:rPr>
      </w:pPr>
    </w:p>
    <w:p w:rsidR="005E7F26" w:rsidRDefault="00DD31AC">
      <w:pPr>
        <w:pStyle w:val="Tekstpodstawowy"/>
        <w:spacing w:before="10"/>
        <w:rPr>
          <w:rFonts w:ascii="Times New Roman"/>
          <w:sz w:val="24"/>
        </w:rPr>
      </w:pPr>
      <w:r w:rsidRPr="00DD31AC">
        <w:pict>
          <v:group id="_x0000_s1042" style="position:absolute;margin-left:17.1pt;margin-top:16.25pt;width:560pt;height:385.3pt;z-index:-15724544;mso-wrap-distance-left:0;mso-wrap-distance-right:0;mso-position-horizontal-relative:page" coordorigin="342,325" coordsize="11200,77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341;top:325;width:11199;height:6399">
              <v:imagedata r:id="rId12" o:title=""/>
            </v:shape>
            <v:rect id="_x0000_s1046" style="position:absolute;left:341;top:6717;width:5612;height:1313" fillcolor="#004257" stroked="f"/>
            <v:rect id="_x0000_s1045" style="position:absolute;left:5941;top:6717;width:5600;height:1313" fillcolor="#6ac7b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130;top:7040;width:4022;height:633" filled="f" stroked="f">
              <v:textbox inset="0,0,0,0">
                <w:txbxContent>
                  <w:p w:rsidR="005E7F26" w:rsidRPr="00FA49C1" w:rsidRDefault="00C10A52" w:rsidP="00FA49C1">
                    <w:pPr>
                      <w:spacing w:line="247" w:lineRule="auto"/>
                      <w:ind w:right="11" w:firstLine="223"/>
                      <w:jc w:val="center"/>
                      <w:rPr>
                        <w:rFonts w:ascii="Lato Heavy" w:hAnsi="Lato Heavy"/>
                        <w:b/>
                      </w:rPr>
                    </w:pPr>
                    <w:r w:rsidRPr="00FA49C1">
                      <w:rPr>
                        <w:rFonts w:ascii="Lato Heavy" w:hAnsi="Lato Heavy"/>
                        <w:b/>
                        <w:color w:val="FFFFFF"/>
                        <w:spacing w:val="9"/>
                      </w:rPr>
                      <w:t xml:space="preserve">PROPOZYCJA </w:t>
                    </w:r>
                    <w:r w:rsidR="00FA49C1" w:rsidRPr="00FA49C1">
                      <w:rPr>
                        <w:rFonts w:ascii="Lato Heavy" w:hAnsi="Lato Heavy"/>
                        <w:b/>
                        <w:color w:val="FFFFFF"/>
                        <w:spacing w:val="10"/>
                      </w:rPr>
                      <w:t>UBEZPI</w:t>
                    </w:r>
                    <w:r w:rsidR="00FA49C1">
                      <w:rPr>
                        <w:rFonts w:ascii="Lato Heavy" w:hAnsi="Lato Heavy"/>
                        <w:b/>
                        <w:color w:val="FFFFFF"/>
                        <w:spacing w:val="10"/>
                      </w:rPr>
                      <w:t xml:space="preserve">ECZENIA </w:t>
                    </w:r>
                    <w:r w:rsidR="00FA49C1" w:rsidRPr="00FA49C1">
                      <w:rPr>
                        <w:rFonts w:ascii="Lato Heavy" w:hAnsi="Lato Heavy"/>
                        <w:b/>
                        <w:color w:val="FFFFFF"/>
                        <w:spacing w:val="10"/>
                      </w:rPr>
                      <w:t>SZKOLNEGO</w:t>
                    </w:r>
                    <w:r w:rsidRPr="00FA49C1">
                      <w:rPr>
                        <w:rFonts w:ascii="Lato Heavy" w:hAnsi="Lato Heavy"/>
                        <w:b/>
                        <w:color w:val="FFFFFF"/>
                        <w:spacing w:val="10"/>
                      </w:rPr>
                      <w:t xml:space="preserve"> </w:t>
                    </w:r>
                    <w:r w:rsidRPr="00FA49C1">
                      <w:rPr>
                        <w:rFonts w:ascii="Lato Heavy" w:hAnsi="Lato Heavy"/>
                        <w:b/>
                        <w:color w:val="FFFFFF"/>
                        <w:spacing w:val="8"/>
                      </w:rPr>
                      <w:t>NNW</w:t>
                    </w:r>
                  </w:p>
                </w:txbxContent>
              </v:textbox>
            </v:shape>
            <v:shape id="_x0000_s1043" type="#_x0000_t202" style="position:absolute;left:7776;top:7040;width:1974;height:633" filled="f" stroked="f">
              <v:textbox inset="0,0,0,0">
                <w:txbxContent>
                  <w:p w:rsidR="005E7F26" w:rsidRDefault="00C10A52">
                    <w:pPr>
                      <w:spacing w:line="247" w:lineRule="auto"/>
                      <w:ind w:left="211" w:hanging="212"/>
                      <w:rPr>
                        <w:rFonts w:ascii="Lato Heavy"/>
                        <w:b/>
                        <w:sz w:val="26"/>
                      </w:rPr>
                    </w:pPr>
                    <w:r>
                      <w:rPr>
                        <w:rFonts w:ascii="Lato Heavy"/>
                        <w:b/>
                        <w:color w:val="FFFFFF"/>
                        <w:sz w:val="26"/>
                      </w:rPr>
                      <w:t>ROK SZKOLNY 2021/2022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7F26" w:rsidRDefault="005E7F26">
      <w:pPr>
        <w:pStyle w:val="Tekstpodstawowy"/>
        <w:spacing w:before="6"/>
        <w:rPr>
          <w:rFonts w:ascii="Times New Roman"/>
          <w:sz w:val="10"/>
        </w:rPr>
      </w:pPr>
    </w:p>
    <w:p w:rsidR="009133D5" w:rsidRDefault="009133D5" w:rsidP="00FA49C1">
      <w:pPr>
        <w:pStyle w:val="Tekstpodstawowy"/>
        <w:spacing w:before="10"/>
        <w:jc w:val="center"/>
        <w:rPr>
          <w:sz w:val="27"/>
        </w:rPr>
      </w:pPr>
    </w:p>
    <w:tbl>
      <w:tblPr>
        <w:tblStyle w:val="TableNormal"/>
        <w:tblW w:w="0" w:type="auto"/>
        <w:tblInd w:w="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477"/>
        <w:gridCol w:w="4488"/>
        <w:gridCol w:w="1246"/>
        <w:gridCol w:w="1246"/>
        <w:gridCol w:w="1246"/>
        <w:gridCol w:w="1246"/>
      </w:tblGrid>
      <w:tr w:rsidR="005E7F26">
        <w:trPr>
          <w:trHeight w:val="668"/>
        </w:trPr>
        <w:tc>
          <w:tcPr>
            <w:tcW w:w="477" w:type="dxa"/>
            <w:tcBorders>
              <w:top w:val="nil"/>
              <w:left w:val="nil"/>
            </w:tcBorders>
            <w:shd w:val="clear" w:color="auto" w:fill="004257"/>
          </w:tcPr>
          <w:p w:rsidR="005E7F26" w:rsidRDefault="005E7F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8" w:type="dxa"/>
            <w:tcBorders>
              <w:top w:val="nil"/>
            </w:tcBorders>
            <w:shd w:val="clear" w:color="auto" w:fill="004257"/>
          </w:tcPr>
          <w:p w:rsidR="005E7F26" w:rsidRDefault="005E7F26">
            <w:pPr>
              <w:pStyle w:val="TableParagraph"/>
              <w:spacing w:before="3"/>
              <w:rPr>
                <w:sz w:val="20"/>
              </w:rPr>
            </w:pPr>
          </w:p>
          <w:p w:rsidR="005E7F26" w:rsidRDefault="00C10A52">
            <w:pPr>
              <w:pStyle w:val="TableParagraph"/>
              <w:ind w:left="1061"/>
              <w:rPr>
                <w:rFonts w:ascii="Lato Heavy"/>
                <w:b/>
                <w:sz w:val="16"/>
              </w:rPr>
            </w:pPr>
            <w:r>
              <w:rPr>
                <w:rFonts w:ascii="Lato Heavy"/>
                <w:b/>
                <w:color w:val="FFFFFF"/>
                <w:sz w:val="16"/>
              </w:rPr>
              <w:t>ZAKRES UBEZPIECZENIA UNIQA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004257"/>
          </w:tcPr>
          <w:p w:rsidR="005E7F26" w:rsidRDefault="005E7F26">
            <w:pPr>
              <w:pStyle w:val="TableParagraph"/>
              <w:spacing w:before="3"/>
              <w:rPr>
                <w:sz w:val="20"/>
              </w:rPr>
            </w:pPr>
          </w:p>
          <w:p w:rsidR="005E7F26" w:rsidRDefault="00C10A52">
            <w:pPr>
              <w:pStyle w:val="TableParagraph"/>
              <w:ind w:left="112" w:right="98"/>
              <w:jc w:val="center"/>
              <w:rPr>
                <w:rFonts w:ascii="Lato Heavy"/>
                <w:b/>
                <w:sz w:val="16"/>
              </w:rPr>
            </w:pPr>
            <w:r>
              <w:rPr>
                <w:rFonts w:ascii="Lato Heavy"/>
                <w:b/>
                <w:color w:val="FFFFFF"/>
                <w:sz w:val="16"/>
              </w:rPr>
              <w:t>WARIANT I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004257"/>
          </w:tcPr>
          <w:p w:rsidR="005E7F26" w:rsidRDefault="005E7F26">
            <w:pPr>
              <w:pStyle w:val="TableParagraph"/>
              <w:spacing w:before="3"/>
              <w:rPr>
                <w:sz w:val="20"/>
              </w:rPr>
            </w:pPr>
          </w:p>
          <w:p w:rsidR="005E7F26" w:rsidRDefault="00C10A52">
            <w:pPr>
              <w:pStyle w:val="TableParagraph"/>
              <w:ind w:left="124" w:right="82"/>
              <w:jc w:val="center"/>
              <w:rPr>
                <w:rFonts w:ascii="Lato Heavy"/>
                <w:b/>
                <w:sz w:val="16"/>
              </w:rPr>
            </w:pPr>
            <w:r>
              <w:rPr>
                <w:rFonts w:ascii="Lato Heavy"/>
                <w:b/>
                <w:color w:val="FFFFFF"/>
                <w:sz w:val="16"/>
              </w:rPr>
              <w:t>WARIANT II</w:t>
            </w:r>
          </w:p>
        </w:tc>
        <w:tc>
          <w:tcPr>
            <w:tcW w:w="1246" w:type="dxa"/>
            <w:tcBorders>
              <w:top w:val="nil"/>
            </w:tcBorders>
            <w:shd w:val="clear" w:color="auto" w:fill="004257"/>
          </w:tcPr>
          <w:p w:rsidR="005E7F26" w:rsidRDefault="005E7F26">
            <w:pPr>
              <w:pStyle w:val="TableParagraph"/>
              <w:spacing w:before="3"/>
              <w:rPr>
                <w:sz w:val="20"/>
              </w:rPr>
            </w:pPr>
          </w:p>
          <w:p w:rsidR="005E7F26" w:rsidRPr="009133D5" w:rsidRDefault="00C10A52">
            <w:pPr>
              <w:pStyle w:val="TableParagraph"/>
              <w:ind w:right="135"/>
              <w:jc w:val="right"/>
              <w:rPr>
                <w:rFonts w:ascii="Lato Heavy"/>
                <w:b/>
                <w:color w:val="FF0000"/>
                <w:sz w:val="16"/>
              </w:rPr>
            </w:pPr>
            <w:r w:rsidRPr="009133D5">
              <w:rPr>
                <w:rFonts w:ascii="Lato Heavy"/>
                <w:b/>
                <w:color w:val="FF0000"/>
                <w:sz w:val="16"/>
              </w:rPr>
              <w:t>WARIANT III</w:t>
            </w:r>
          </w:p>
        </w:tc>
        <w:tc>
          <w:tcPr>
            <w:tcW w:w="1246" w:type="dxa"/>
            <w:tcBorders>
              <w:top w:val="nil"/>
              <w:right w:val="nil"/>
            </w:tcBorders>
            <w:shd w:val="clear" w:color="auto" w:fill="004257"/>
          </w:tcPr>
          <w:p w:rsidR="005E7F26" w:rsidRDefault="005E7F26">
            <w:pPr>
              <w:pStyle w:val="TableParagraph"/>
              <w:spacing w:before="3"/>
              <w:rPr>
                <w:sz w:val="20"/>
              </w:rPr>
            </w:pPr>
          </w:p>
          <w:p w:rsidR="005E7F26" w:rsidRDefault="00C10A52">
            <w:pPr>
              <w:pStyle w:val="TableParagraph"/>
              <w:ind w:left="119" w:right="109"/>
              <w:jc w:val="center"/>
              <w:rPr>
                <w:rFonts w:ascii="Lato Heavy"/>
                <w:b/>
                <w:sz w:val="16"/>
              </w:rPr>
            </w:pPr>
            <w:r>
              <w:rPr>
                <w:rFonts w:ascii="Lato Heavy"/>
                <w:b/>
                <w:color w:val="FFFFFF"/>
                <w:sz w:val="16"/>
              </w:rPr>
              <w:t>WARIANT IV</w:t>
            </w:r>
          </w:p>
        </w:tc>
      </w:tr>
      <w:tr w:rsidR="005E7F26">
        <w:trPr>
          <w:trHeight w:val="550"/>
        </w:trPr>
        <w:tc>
          <w:tcPr>
            <w:tcW w:w="477" w:type="dxa"/>
            <w:tcBorders>
              <w:left w:val="nil"/>
            </w:tcBorders>
            <w:shd w:val="clear" w:color="auto" w:fill="D1D3D4"/>
          </w:tcPr>
          <w:p w:rsidR="005E7F26" w:rsidRDefault="005E7F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8" w:type="dxa"/>
            <w:shd w:val="clear" w:color="auto" w:fill="D1D3D4"/>
          </w:tcPr>
          <w:p w:rsidR="005E7F26" w:rsidRDefault="005E7F26">
            <w:pPr>
              <w:pStyle w:val="TableParagraph"/>
              <w:spacing w:before="4"/>
              <w:rPr>
                <w:sz w:val="16"/>
              </w:rPr>
            </w:pPr>
          </w:p>
          <w:p w:rsidR="005E7F26" w:rsidRDefault="00C10A52">
            <w:pPr>
              <w:pStyle w:val="TableParagraph"/>
              <w:spacing w:before="1"/>
              <w:ind w:left="1436"/>
              <w:rPr>
                <w:rFonts w:ascii="Lato Heavy"/>
                <w:b/>
                <w:sz w:val="16"/>
              </w:rPr>
            </w:pPr>
            <w:r>
              <w:rPr>
                <w:rFonts w:ascii="Lato Heavy"/>
                <w:b/>
                <w:color w:val="414042"/>
                <w:sz w:val="16"/>
              </w:rPr>
              <w:t>SUMA UBEZPIECZENIA</w:t>
            </w:r>
          </w:p>
        </w:tc>
        <w:tc>
          <w:tcPr>
            <w:tcW w:w="1246" w:type="dxa"/>
            <w:shd w:val="clear" w:color="auto" w:fill="D1D3D4"/>
          </w:tcPr>
          <w:p w:rsidR="005E7F26" w:rsidRDefault="005E7F26">
            <w:pPr>
              <w:pStyle w:val="TableParagraph"/>
              <w:spacing w:before="4"/>
              <w:rPr>
                <w:sz w:val="16"/>
              </w:rPr>
            </w:pPr>
          </w:p>
          <w:p w:rsidR="005E7F26" w:rsidRDefault="00C10A52">
            <w:pPr>
              <w:pStyle w:val="TableParagraph"/>
              <w:spacing w:before="1"/>
              <w:ind w:left="124" w:right="56"/>
              <w:jc w:val="center"/>
              <w:rPr>
                <w:rFonts w:ascii="Lato Heavy" w:hAnsi="Lato Heavy"/>
                <w:b/>
                <w:sz w:val="16"/>
              </w:rPr>
            </w:pPr>
            <w:r>
              <w:rPr>
                <w:rFonts w:ascii="Lato Heavy" w:hAnsi="Lato Heavy"/>
                <w:b/>
                <w:color w:val="414042"/>
                <w:sz w:val="16"/>
              </w:rPr>
              <w:t>14 000 zł</w:t>
            </w:r>
          </w:p>
        </w:tc>
        <w:tc>
          <w:tcPr>
            <w:tcW w:w="1246" w:type="dxa"/>
            <w:shd w:val="clear" w:color="auto" w:fill="D1D3D4"/>
          </w:tcPr>
          <w:p w:rsidR="005E7F26" w:rsidRDefault="005E7F26">
            <w:pPr>
              <w:pStyle w:val="TableParagraph"/>
              <w:spacing w:before="4"/>
              <w:rPr>
                <w:sz w:val="16"/>
              </w:rPr>
            </w:pPr>
          </w:p>
          <w:p w:rsidR="005E7F26" w:rsidRDefault="00C10A52">
            <w:pPr>
              <w:pStyle w:val="TableParagraph"/>
              <w:spacing w:before="1"/>
              <w:ind w:left="124" w:right="84"/>
              <w:jc w:val="center"/>
              <w:rPr>
                <w:rFonts w:ascii="Lato Heavy" w:hAnsi="Lato Heavy"/>
                <w:b/>
                <w:sz w:val="16"/>
              </w:rPr>
            </w:pPr>
            <w:r>
              <w:rPr>
                <w:rFonts w:ascii="Lato Heavy" w:hAnsi="Lato Heavy"/>
                <w:b/>
                <w:color w:val="414042"/>
                <w:sz w:val="16"/>
              </w:rPr>
              <w:t>18 000 zł</w:t>
            </w:r>
          </w:p>
        </w:tc>
        <w:tc>
          <w:tcPr>
            <w:tcW w:w="1246" w:type="dxa"/>
            <w:shd w:val="clear" w:color="auto" w:fill="D1D3D4"/>
          </w:tcPr>
          <w:p w:rsidR="005E7F26" w:rsidRPr="009133D5" w:rsidRDefault="005E7F26">
            <w:pPr>
              <w:pStyle w:val="TableParagraph"/>
              <w:spacing w:before="4"/>
              <w:rPr>
                <w:color w:val="FF0000"/>
                <w:sz w:val="16"/>
              </w:rPr>
            </w:pPr>
          </w:p>
          <w:p w:rsidR="005E7F26" w:rsidRPr="009133D5" w:rsidRDefault="00C10A52">
            <w:pPr>
              <w:pStyle w:val="TableParagraph"/>
              <w:spacing w:before="1"/>
              <w:ind w:left="294"/>
              <w:rPr>
                <w:rFonts w:ascii="Lato Heavy" w:hAnsi="Lato Heavy"/>
                <w:b/>
                <w:color w:val="FF0000"/>
                <w:sz w:val="16"/>
              </w:rPr>
            </w:pPr>
            <w:r w:rsidRPr="009133D5">
              <w:rPr>
                <w:rFonts w:ascii="Lato Heavy" w:hAnsi="Lato Heavy"/>
                <w:b/>
                <w:color w:val="FF0000"/>
                <w:sz w:val="16"/>
              </w:rPr>
              <w:t>23 000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D1D3D4"/>
          </w:tcPr>
          <w:p w:rsidR="005E7F26" w:rsidRDefault="005E7F26">
            <w:pPr>
              <w:pStyle w:val="TableParagraph"/>
              <w:spacing w:before="4"/>
              <w:rPr>
                <w:sz w:val="16"/>
              </w:rPr>
            </w:pPr>
          </w:p>
          <w:p w:rsidR="005E7F26" w:rsidRDefault="00C10A52">
            <w:pPr>
              <w:pStyle w:val="TableParagraph"/>
              <w:spacing w:before="1"/>
              <w:ind w:left="110" w:right="109"/>
              <w:jc w:val="center"/>
              <w:rPr>
                <w:rFonts w:ascii="Lato Heavy" w:hAnsi="Lato Heavy"/>
                <w:b/>
                <w:sz w:val="16"/>
              </w:rPr>
            </w:pPr>
            <w:r>
              <w:rPr>
                <w:rFonts w:ascii="Lato Heavy" w:hAnsi="Lato Heavy"/>
                <w:b/>
                <w:color w:val="414042"/>
                <w:sz w:val="16"/>
              </w:rPr>
              <w:t>35 000 zł</w:t>
            </w:r>
          </w:p>
        </w:tc>
      </w:tr>
      <w:tr w:rsidR="005E7F26">
        <w:trPr>
          <w:trHeight w:val="474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5E7F26">
            <w:pPr>
              <w:pStyle w:val="TableParagraph"/>
              <w:spacing w:before="2"/>
              <w:rPr>
                <w:sz w:val="15"/>
              </w:rPr>
            </w:pPr>
          </w:p>
          <w:p w:rsidR="005E7F26" w:rsidRDefault="00C10A52"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53" w:line="200" w:lineRule="atLeast"/>
              <w:ind w:left="152" w:right="781"/>
              <w:rPr>
                <w:sz w:val="16"/>
              </w:rPr>
            </w:pPr>
            <w:r>
              <w:rPr>
                <w:color w:val="414042"/>
                <w:sz w:val="16"/>
              </w:rPr>
              <w:t>Zgon ubezpieczonego będący następstwem NW (w tym zawał serca, udar mózgu i epilepsja)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spacing w:before="2"/>
              <w:rPr>
                <w:sz w:val="15"/>
              </w:rPr>
            </w:pPr>
          </w:p>
          <w:p w:rsidR="005E7F26" w:rsidRDefault="00C10A52">
            <w:pPr>
              <w:pStyle w:val="TableParagraph"/>
              <w:ind w:left="124" w:right="80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14 000 zł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spacing w:before="2"/>
              <w:rPr>
                <w:sz w:val="15"/>
              </w:rPr>
            </w:pPr>
          </w:p>
          <w:p w:rsidR="005E7F26" w:rsidRDefault="00C10A52">
            <w:pPr>
              <w:pStyle w:val="TableParagraph"/>
              <w:ind w:left="114" w:right="98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18 000 zł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5E7F26">
            <w:pPr>
              <w:pStyle w:val="TableParagraph"/>
              <w:spacing w:before="2"/>
              <w:rPr>
                <w:color w:val="FF0000"/>
                <w:sz w:val="15"/>
              </w:rPr>
            </w:pPr>
          </w:p>
          <w:p w:rsidR="005E7F26" w:rsidRPr="009133D5" w:rsidRDefault="00C10A52">
            <w:pPr>
              <w:pStyle w:val="TableParagraph"/>
              <w:ind w:left="282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23 000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5E7F26">
            <w:pPr>
              <w:pStyle w:val="TableParagraph"/>
              <w:spacing w:before="2"/>
              <w:rPr>
                <w:sz w:val="15"/>
              </w:rPr>
            </w:pPr>
          </w:p>
          <w:p w:rsidR="005E7F26" w:rsidRDefault="00C10A52">
            <w:pPr>
              <w:pStyle w:val="TableParagraph"/>
              <w:ind w:left="89" w:right="109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35 000 zł</w:t>
            </w:r>
          </w:p>
        </w:tc>
      </w:tr>
      <w:tr w:rsidR="005E7F26">
        <w:trPr>
          <w:trHeight w:val="477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41"/>
              <w:ind w:left="41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2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54" w:line="249" w:lineRule="auto"/>
              <w:ind w:left="152"/>
              <w:rPr>
                <w:sz w:val="16"/>
              </w:rPr>
            </w:pPr>
            <w:r>
              <w:rPr>
                <w:color w:val="414042"/>
                <w:sz w:val="16"/>
              </w:rPr>
              <w:t>Zgon ubezpieczonego będący następstwem NW komunikacyjnym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41"/>
              <w:ind w:left="124" w:right="85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18 200 zł*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41"/>
              <w:ind w:left="109" w:right="98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23 400 zł*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C10A52">
            <w:pPr>
              <w:pStyle w:val="TableParagraph"/>
              <w:spacing w:before="141"/>
              <w:ind w:left="246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29 900 zł*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41"/>
              <w:ind w:left="84" w:right="109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45 500 zł*</w:t>
            </w:r>
          </w:p>
        </w:tc>
      </w:tr>
      <w:tr w:rsidR="005E7F26">
        <w:trPr>
          <w:trHeight w:val="477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43"/>
              <w:ind w:left="40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47" w:line="249" w:lineRule="auto"/>
              <w:ind w:left="152"/>
              <w:rPr>
                <w:sz w:val="16"/>
              </w:rPr>
            </w:pPr>
            <w:r>
              <w:rPr>
                <w:color w:val="414042"/>
                <w:sz w:val="16"/>
              </w:rPr>
              <w:t>Zgon ubezpieczonego będący następstwem NW na terenie placówki oświatowej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43"/>
              <w:ind w:left="124" w:right="85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18 200 zł*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43"/>
              <w:ind w:left="108" w:right="98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23 400 zł*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C10A52">
            <w:pPr>
              <w:pStyle w:val="TableParagraph"/>
              <w:spacing w:before="143"/>
              <w:ind w:left="246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29 900 zł*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43"/>
              <w:ind w:left="83" w:right="109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45 500 zł*</w:t>
            </w:r>
          </w:p>
        </w:tc>
      </w:tr>
      <w:tr w:rsidR="005E7F26">
        <w:trPr>
          <w:trHeight w:val="477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43"/>
              <w:ind w:left="40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4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47" w:line="249" w:lineRule="auto"/>
              <w:ind w:left="152"/>
              <w:rPr>
                <w:sz w:val="16"/>
              </w:rPr>
            </w:pPr>
            <w:r>
              <w:rPr>
                <w:color w:val="414042"/>
                <w:sz w:val="16"/>
              </w:rPr>
              <w:t>Zgon ubezpieczonego do dnia ukończenia 20 roku życia będący następstwem nowotworu złośliwego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43"/>
              <w:ind w:left="124" w:right="85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15 400 zł*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43"/>
              <w:ind w:left="109" w:right="98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19 800 zł*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C10A52">
            <w:pPr>
              <w:pStyle w:val="TableParagraph"/>
              <w:spacing w:before="143"/>
              <w:ind w:left="246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25 300 zł*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43"/>
              <w:ind w:left="83" w:right="109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38 500 zł*</w:t>
            </w:r>
          </w:p>
        </w:tc>
      </w:tr>
      <w:tr w:rsidR="005E7F26">
        <w:trPr>
          <w:trHeight w:val="439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06"/>
              <w:ind w:left="41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5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106"/>
              <w:ind w:left="153"/>
              <w:rPr>
                <w:sz w:val="16"/>
              </w:rPr>
            </w:pPr>
            <w:r>
              <w:rPr>
                <w:color w:val="414042"/>
                <w:sz w:val="16"/>
              </w:rPr>
              <w:t>Zgon ubezpieczonego w wyniku samobójstwa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06"/>
              <w:ind w:left="124" w:right="80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1 400 zł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06"/>
              <w:ind w:left="114" w:right="98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1 800 zł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C10A52">
            <w:pPr>
              <w:pStyle w:val="TableParagraph"/>
              <w:spacing w:before="106"/>
              <w:ind w:left="329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2 300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06"/>
              <w:ind w:left="89" w:right="109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3 500 zł</w:t>
            </w:r>
          </w:p>
        </w:tc>
      </w:tr>
      <w:tr w:rsidR="005E7F26">
        <w:trPr>
          <w:trHeight w:val="478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45"/>
              <w:ind w:left="41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6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145"/>
              <w:ind w:left="153"/>
              <w:rPr>
                <w:sz w:val="16"/>
              </w:rPr>
            </w:pPr>
            <w:r>
              <w:rPr>
                <w:color w:val="414042"/>
                <w:sz w:val="16"/>
              </w:rPr>
              <w:t>Zgon rodzica ubezpieczonego będący następstwem NW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45"/>
              <w:ind w:left="124" w:right="80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3 000 zł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45"/>
              <w:ind w:left="114" w:right="98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3 500 zł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C10A52">
            <w:pPr>
              <w:pStyle w:val="TableParagraph"/>
              <w:spacing w:before="145"/>
              <w:ind w:left="329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4 000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45"/>
              <w:ind w:left="89" w:right="109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4 500 zł</w:t>
            </w:r>
          </w:p>
        </w:tc>
      </w:tr>
      <w:tr w:rsidR="005E7F26">
        <w:trPr>
          <w:trHeight w:val="715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5E7F26">
            <w:pPr>
              <w:pStyle w:val="TableParagraph"/>
              <w:spacing w:before="3"/>
            </w:pPr>
          </w:p>
          <w:p w:rsidR="005E7F26" w:rsidRDefault="00C10A52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7</w:t>
            </w:r>
          </w:p>
        </w:tc>
        <w:tc>
          <w:tcPr>
            <w:tcW w:w="4488" w:type="dxa"/>
            <w:shd w:val="clear" w:color="auto" w:fill="E6E7E8"/>
          </w:tcPr>
          <w:p w:rsidR="005E7F26" w:rsidRDefault="005E7F26">
            <w:pPr>
              <w:pStyle w:val="TableParagraph"/>
              <w:spacing w:before="9"/>
              <w:rPr>
                <w:sz w:val="13"/>
              </w:rPr>
            </w:pPr>
          </w:p>
          <w:p w:rsidR="005E7F26" w:rsidRDefault="00C10A52">
            <w:pPr>
              <w:pStyle w:val="TableParagraph"/>
              <w:ind w:left="153"/>
              <w:rPr>
                <w:sz w:val="16"/>
              </w:rPr>
            </w:pPr>
            <w:r>
              <w:rPr>
                <w:color w:val="414042"/>
                <w:sz w:val="16"/>
              </w:rPr>
              <w:t>Trwały uszczerbek na zdrowiu spowodowany NW</w:t>
            </w:r>
          </w:p>
          <w:p w:rsidR="005E7F26" w:rsidRDefault="00C10A52">
            <w:pPr>
              <w:pStyle w:val="TableParagraph"/>
              <w:spacing w:before="28"/>
              <w:ind w:left="152"/>
              <w:rPr>
                <w:sz w:val="14"/>
              </w:rPr>
            </w:pPr>
            <w:r>
              <w:rPr>
                <w:color w:val="414042"/>
                <w:sz w:val="14"/>
              </w:rPr>
              <w:t>(1% SU za 1% uszczerbku zgodnie z tabelą uszczerbków OWU)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spacing w:before="3"/>
            </w:pPr>
          </w:p>
          <w:p w:rsidR="005E7F26" w:rsidRDefault="00C10A52">
            <w:pPr>
              <w:pStyle w:val="TableParagraph"/>
              <w:ind w:left="124" w:right="80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140 zł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spacing w:before="3"/>
            </w:pPr>
          </w:p>
          <w:p w:rsidR="005E7F26" w:rsidRDefault="00C10A52">
            <w:pPr>
              <w:pStyle w:val="TableParagraph"/>
              <w:ind w:left="114" w:right="98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180 zł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5E7F26">
            <w:pPr>
              <w:pStyle w:val="TableParagraph"/>
              <w:spacing w:before="3"/>
              <w:rPr>
                <w:color w:val="FF0000"/>
              </w:rPr>
            </w:pPr>
          </w:p>
          <w:p w:rsidR="005E7F26" w:rsidRPr="009133D5" w:rsidRDefault="00C10A52">
            <w:pPr>
              <w:pStyle w:val="TableParagraph"/>
              <w:ind w:left="396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230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5E7F26">
            <w:pPr>
              <w:pStyle w:val="TableParagraph"/>
              <w:spacing w:before="3"/>
            </w:pPr>
          </w:p>
          <w:p w:rsidR="005E7F26" w:rsidRDefault="00C10A52">
            <w:pPr>
              <w:pStyle w:val="TableParagraph"/>
              <w:ind w:left="89" w:right="109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350 zł</w:t>
            </w:r>
          </w:p>
        </w:tc>
      </w:tr>
      <w:tr w:rsidR="005E7F26">
        <w:trPr>
          <w:trHeight w:val="834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5E7F26">
            <w:pPr>
              <w:pStyle w:val="TableParagraph"/>
              <w:rPr>
                <w:sz w:val="18"/>
              </w:rPr>
            </w:pPr>
          </w:p>
          <w:p w:rsidR="005E7F26" w:rsidRDefault="00C10A52">
            <w:pPr>
              <w:pStyle w:val="TableParagraph"/>
              <w:spacing w:before="123"/>
              <w:ind w:left="41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8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123" w:line="249" w:lineRule="auto"/>
              <w:ind w:left="152" w:right="-1"/>
              <w:rPr>
                <w:sz w:val="16"/>
              </w:rPr>
            </w:pPr>
            <w:r>
              <w:rPr>
                <w:color w:val="414042"/>
                <w:sz w:val="16"/>
              </w:rPr>
              <w:t>Trwały uszczerbek na zdrowiu spowodowany zawałem serca, udarem mózgu lub epilepsją</w:t>
            </w:r>
          </w:p>
          <w:p w:rsidR="005E7F26" w:rsidRDefault="00C10A52">
            <w:pPr>
              <w:pStyle w:val="TableParagraph"/>
              <w:spacing w:before="21"/>
              <w:ind w:left="152"/>
              <w:rPr>
                <w:sz w:val="14"/>
              </w:rPr>
            </w:pPr>
            <w:r>
              <w:rPr>
                <w:color w:val="414042"/>
                <w:sz w:val="14"/>
              </w:rPr>
              <w:t>(1% SU za 1% uszczerbku zgodnie z tabelą uszczerbków OWU)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rPr>
                <w:sz w:val="18"/>
              </w:rPr>
            </w:pPr>
          </w:p>
          <w:p w:rsidR="005E7F26" w:rsidRDefault="00C10A52">
            <w:pPr>
              <w:pStyle w:val="TableParagraph"/>
              <w:spacing w:before="123"/>
              <w:ind w:left="124" w:right="80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140 zł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rPr>
                <w:sz w:val="18"/>
              </w:rPr>
            </w:pPr>
          </w:p>
          <w:p w:rsidR="005E7F26" w:rsidRDefault="00C10A52">
            <w:pPr>
              <w:pStyle w:val="TableParagraph"/>
              <w:spacing w:before="123"/>
              <w:ind w:left="114" w:right="98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180 zł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5E7F26">
            <w:pPr>
              <w:pStyle w:val="TableParagraph"/>
              <w:rPr>
                <w:color w:val="FF0000"/>
                <w:sz w:val="18"/>
              </w:rPr>
            </w:pPr>
          </w:p>
          <w:p w:rsidR="005E7F26" w:rsidRPr="009133D5" w:rsidRDefault="00C10A52">
            <w:pPr>
              <w:pStyle w:val="TableParagraph"/>
              <w:spacing w:before="123"/>
              <w:ind w:left="396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230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5E7F26">
            <w:pPr>
              <w:pStyle w:val="TableParagraph"/>
              <w:rPr>
                <w:sz w:val="18"/>
              </w:rPr>
            </w:pPr>
          </w:p>
          <w:p w:rsidR="005E7F26" w:rsidRDefault="00C10A52">
            <w:pPr>
              <w:pStyle w:val="TableParagraph"/>
              <w:spacing w:before="123"/>
              <w:ind w:left="89" w:right="109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350 zł</w:t>
            </w:r>
          </w:p>
        </w:tc>
      </w:tr>
      <w:tr w:rsidR="005E7F26">
        <w:trPr>
          <w:trHeight w:val="477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37"/>
              <w:ind w:left="40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9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37" w:line="249" w:lineRule="auto"/>
              <w:ind w:left="152" w:right="1689"/>
              <w:rPr>
                <w:sz w:val="16"/>
              </w:rPr>
            </w:pPr>
            <w:r>
              <w:rPr>
                <w:color w:val="414042"/>
                <w:sz w:val="16"/>
              </w:rPr>
              <w:t>Zadośćuczynienie za ból (maksymalnie 1 świadczenie w roku)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37"/>
              <w:ind w:left="124" w:right="23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140 zł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37"/>
              <w:ind w:left="124" w:right="51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180 zł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C10A52">
            <w:pPr>
              <w:pStyle w:val="TableParagraph"/>
              <w:spacing w:before="137"/>
              <w:ind w:left="424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230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37"/>
              <w:ind w:left="119" w:right="86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350 zł</w:t>
            </w:r>
          </w:p>
        </w:tc>
      </w:tr>
      <w:tr w:rsidR="005E7F26">
        <w:trPr>
          <w:trHeight w:val="477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50"/>
              <w:ind w:left="140" w:right="99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10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150"/>
              <w:ind w:left="152"/>
              <w:rPr>
                <w:sz w:val="16"/>
              </w:rPr>
            </w:pPr>
            <w:r>
              <w:rPr>
                <w:color w:val="414042"/>
                <w:sz w:val="16"/>
              </w:rPr>
              <w:t>Oparzenia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50"/>
              <w:ind w:left="124" w:right="23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do 2 800 zł</w:t>
            </w:r>
          </w:p>
        </w:tc>
        <w:tc>
          <w:tcPr>
            <w:tcW w:w="1246" w:type="dxa"/>
            <w:shd w:val="clear" w:color="auto" w:fill="E6E7E8"/>
          </w:tcPr>
          <w:p w:rsidR="005E7F26" w:rsidRDefault="00C10A52">
            <w:pPr>
              <w:pStyle w:val="TableParagraph"/>
              <w:spacing w:before="150"/>
              <w:ind w:left="124" w:right="51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do 3 600 zł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C10A52">
            <w:pPr>
              <w:pStyle w:val="TableParagraph"/>
              <w:spacing w:before="150"/>
              <w:ind w:right="180"/>
              <w:jc w:val="right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do 4 600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C10A52">
            <w:pPr>
              <w:pStyle w:val="TableParagraph"/>
              <w:spacing w:before="150"/>
              <w:ind w:left="119" w:right="85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do 7 000 zł</w:t>
            </w:r>
          </w:p>
        </w:tc>
      </w:tr>
      <w:tr w:rsidR="005E7F26">
        <w:trPr>
          <w:trHeight w:val="860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5E7F26">
            <w:pPr>
              <w:pStyle w:val="TableParagraph"/>
              <w:rPr>
                <w:sz w:val="18"/>
              </w:rPr>
            </w:pPr>
          </w:p>
          <w:p w:rsidR="005E7F26" w:rsidRDefault="00C10A52">
            <w:pPr>
              <w:pStyle w:val="TableParagraph"/>
              <w:spacing w:before="111"/>
              <w:ind w:left="140" w:right="99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11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129" w:line="249" w:lineRule="auto"/>
              <w:ind w:left="152" w:right="679"/>
              <w:rPr>
                <w:sz w:val="16"/>
              </w:rPr>
            </w:pPr>
            <w:r>
              <w:rPr>
                <w:color w:val="414042"/>
                <w:sz w:val="16"/>
              </w:rPr>
              <w:t>Pogryzienie przez zwierzęta i dzieci oraz pokąsanie, ukąszenie przez zwierzęta i owady, które skutkuje co najmniej jedną pełną dobą pobytu w szpitalu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rPr>
                <w:sz w:val="18"/>
              </w:rPr>
            </w:pPr>
          </w:p>
          <w:p w:rsidR="005E7F26" w:rsidRDefault="00C10A52">
            <w:pPr>
              <w:pStyle w:val="TableParagraph"/>
              <w:spacing w:before="111"/>
              <w:ind w:left="124" w:right="23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1 400 zł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rPr>
                <w:sz w:val="18"/>
              </w:rPr>
            </w:pPr>
          </w:p>
          <w:p w:rsidR="005E7F26" w:rsidRDefault="00C10A52">
            <w:pPr>
              <w:pStyle w:val="TableParagraph"/>
              <w:spacing w:before="111"/>
              <w:ind w:left="124" w:right="51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1 800 zł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5E7F26">
            <w:pPr>
              <w:pStyle w:val="TableParagraph"/>
              <w:rPr>
                <w:color w:val="FF0000"/>
                <w:sz w:val="18"/>
              </w:rPr>
            </w:pPr>
          </w:p>
          <w:p w:rsidR="005E7F26" w:rsidRPr="009133D5" w:rsidRDefault="00C10A52">
            <w:pPr>
              <w:pStyle w:val="TableParagraph"/>
              <w:spacing w:before="111"/>
              <w:ind w:left="357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2 300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5E7F26">
            <w:pPr>
              <w:pStyle w:val="TableParagraph"/>
              <w:rPr>
                <w:sz w:val="18"/>
              </w:rPr>
            </w:pPr>
          </w:p>
          <w:p w:rsidR="005E7F26" w:rsidRDefault="00C10A52">
            <w:pPr>
              <w:pStyle w:val="TableParagraph"/>
              <w:spacing w:before="111"/>
              <w:ind w:left="119" w:right="85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3 500 zł</w:t>
            </w:r>
          </w:p>
        </w:tc>
      </w:tr>
      <w:tr w:rsidR="005E7F26">
        <w:trPr>
          <w:trHeight w:val="861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5E7F26">
            <w:pPr>
              <w:pStyle w:val="TableParagraph"/>
              <w:rPr>
                <w:sz w:val="18"/>
              </w:rPr>
            </w:pPr>
          </w:p>
          <w:p w:rsidR="005E7F26" w:rsidRDefault="00C10A52">
            <w:pPr>
              <w:pStyle w:val="TableParagraph"/>
              <w:spacing w:before="109"/>
              <w:ind w:left="140" w:right="99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12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127" w:line="249" w:lineRule="auto"/>
              <w:ind w:left="152" w:right="555"/>
              <w:rPr>
                <w:sz w:val="16"/>
              </w:rPr>
            </w:pPr>
            <w:r>
              <w:rPr>
                <w:color w:val="414042"/>
                <w:sz w:val="16"/>
              </w:rPr>
              <w:t>Pobyt ubezpieczonego w szpitalu w wyniku NW (płatne za każdy dzień, powyżej jednej pełnej doby, maksymalnie do 180 dni)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rPr>
                <w:sz w:val="18"/>
              </w:rPr>
            </w:pPr>
          </w:p>
          <w:p w:rsidR="005E7F26" w:rsidRDefault="00C10A52">
            <w:pPr>
              <w:pStyle w:val="TableParagraph"/>
              <w:spacing w:before="109"/>
              <w:ind w:left="124" w:right="28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30 zł / dzień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rPr>
                <w:sz w:val="18"/>
              </w:rPr>
            </w:pPr>
          </w:p>
          <w:p w:rsidR="005E7F26" w:rsidRDefault="00C10A52">
            <w:pPr>
              <w:pStyle w:val="TableParagraph"/>
              <w:spacing w:before="109"/>
              <w:ind w:left="124" w:right="57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35 zł / dzień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5E7F26">
            <w:pPr>
              <w:pStyle w:val="TableParagraph"/>
              <w:rPr>
                <w:color w:val="FF0000"/>
                <w:sz w:val="18"/>
              </w:rPr>
            </w:pPr>
          </w:p>
          <w:p w:rsidR="005E7F26" w:rsidRPr="009133D5" w:rsidRDefault="00C10A52">
            <w:pPr>
              <w:pStyle w:val="TableParagraph"/>
              <w:spacing w:before="109"/>
              <w:ind w:right="145"/>
              <w:jc w:val="right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45 zł / dzień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5E7F26">
            <w:pPr>
              <w:pStyle w:val="TableParagraph"/>
              <w:rPr>
                <w:sz w:val="18"/>
              </w:rPr>
            </w:pPr>
          </w:p>
          <w:p w:rsidR="005E7F26" w:rsidRDefault="00C10A52">
            <w:pPr>
              <w:pStyle w:val="TableParagraph"/>
              <w:spacing w:before="109"/>
              <w:ind w:left="119" w:right="91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50 zł / dzień</w:t>
            </w:r>
          </w:p>
        </w:tc>
      </w:tr>
      <w:tr w:rsidR="005E7F26">
        <w:trPr>
          <w:trHeight w:val="815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5E7F26">
            <w:pPr>
              <w:pStyle w:val="TableParagraph"/>
              <w:spacing w:before="6"/>
              <w:rPr>
                <w:sz w:val="26"/>
              </w:rPr>
            </w:pPr>
          </w:p>
          <w:p w:rsidR="005E7F26" w:rsidRDefault="00C10A52">
            <w:pPr>
              <w:pStyle w:val="TableParagraph"/>
              <w:ind w:left="140" w:right="100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13</w:t>
            </w:r>
          </w:p>
        </w:tc>
        <w:tc>
          <w:tcPr>
            <w:tcW w:w="4488" w:type="dxa"/>
            <w:shd w:val="clear" w:color="auto" w:fill="E6E7E8"/>
          </w:tcPr>
          <w:p w:rsidR="005E7F26" w:rsidRDefault="005E7F26">
            <w:pPr>
              <w:pStyle w:val="TableParagraph"/>
              <w:spacing w:before="7"/>
              <w:rPr>
                <w:sz w:val="18"/>
              </w:rPr>
            </w:pPr>
          </w:p>
          <w:p w:rsidR="005E7F26" w:rsidRDefault="00C10A52">
            <w:pPr>
              <w:pStyle w:val="TableParagraph"/>
              <w:spacing w:line="249" w:lineRule="auto"/>
              <w:ind w:left="152" w:right="367"/>
              <w:rPr>
                <w:sz w:val="16"/>
              </w:rPr>
            </w:pPr>
            <w:r>
              <w:rPr>
                <w:color w:val="414042"/>
                <w:sz w:val="16"/>
              </w:rPr>
              <w:t>Pobyt ubezpieczonego w szpitalu w wyniku choroby (płatne od drugiego dnia, maksymalnie do 90 dni)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spacing w:before="6"/>
              <w:rPr>
                <w:sz w:val="26"/>
              </w:rPr>
            </w:pPr>
          </w:p>
          <w:p w:rsidR="005E7F26" w:rsidRDefault="00C10A52">
            <w:pPr>
              <w:pStyle w:val="TableParagraph"/>
              <w:ind w:left="124" w:right="29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30 zł / dzień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spacing w:before="6"/>
              <w:rPr>
                <w:sz w:val="26"/>
              </w:rPr>
            </w:pPr>
          </w:p>
          <w:p w:rsidR="005E7F26" w:rsidRDefault="00C10A52">
            <w:pPr>
              <w:pStyle w:val="TableParagraph"/>
              <w:ind w:left="124" w:right="57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35 zł / dzień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5E7F26">
            <w:pPr>
              <w:pStyle w:val="TableParagraph"/>
              <w:spacing w:before="6"/>
              <w:rPr>
                <w:color w:val="FF0000"/>
                <w:sz w:val="26"/>
              </w:rPr>
            </w:pPr>
          </w:p>
          <w:p w:rsidR="005E7F26" w:rsidRPr="009133D5" w:rsidRDefault="00C10A52">
            <w:pPr>
              <w:pStyle w:val="TableParagraph"/>
              <w:ind w:right="146"/>
              <w:jc w:val="right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45 zł / dzień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5E7F26">
            <w:pPr>
              <w:pStyle w:val="TableParagraph"/>
              <w:spacing w:before="6"/>
              <w:rPr>
                <w:sz w:val="26"/>
              </w:rPr>
            </w:pPr>
          </w:p>
          <w:p w:rsidR="005E7F26" w:rsidRDefault="00C10A52">
            <w:pPr>
              <w:pStyle w:val="TableParagraph"/>
              <w:ind w:left="119" w:right="91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50 zł / dzień</w:t>
            </w:r>
          </w:p>
        </w:tc>
      </w:tr>
      <w:tr w:rsidR="005E7F26">
        <w:trPr>
          <w:trHeight w:val="678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5E7F26">
            <w:pPr>
              <w:pStyle w:val="TableParagraph"/>
              <w:spacing w:before="8"/>
              <w:rPr>
                <w:sz w:val="18"/>
              </w:rPr>
            </w:pPr>
          </w:p>
          <w:p w:rsidR="005E7F26" w:rsidRDefault="00C10A52">
            <w:pPr>
              <w:pStyle w:val="TableParagraph"/>
              <w:ind w:left="140" w:right="100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14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137"/>
              <w:ind w:left="152"/>
              <w:rPr>
                <w:sz w:val="16"/>
              </w:rPr>
            </w:pPr>
            <w:r>
              <w:rPr>
                <w:color w:val="414042"/>
                <w:sz w:val="16"/>
              </w:rPr>
              <w:t>Koszty leczenia w wyniku NW na terenie</w:t>
            </w:r>
          </w:p>
          <w:p w:rsidR="005E7F26" w:rsidRDefault="00C10A52">
            <w:pPr>
              <w:pStyle w:val="TableParagraph"/>
              <w:spacing w:before="8"/>
              <w:ind w:left="152"/>
              <w:rPr>
                <w:sz w:val="16"/>
              </w:rPr>
            </w:pPr>
            <w:r>
              <w:rPr>
                <w:color w:val="414042"/>
                <w:sz w:val="16"/>
              </w:rPr>
              <w:t>Rzeczpospolitej Polskiej (w tym leczenie stomatologiczne)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spacing w:before="8"/>
              <w:rPr>
                <w:sz w:val="18"/>
              </w:rPr>
            </w:pPr>
          </w:p>
          <w:p w:rsidR="005E7F26" w:rsidRDefault="00C10A52">
            <w:pPr>
              <w:pStyle w:val="TableParagraph"/>
              <w:ind w:left="124" w:right="24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do 1 200 zł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spacing w:before="8"/>
              <w:rPr>
                <w:sz w:val="18"/>
              </w:rPr>
            </w:pPr>
          </w:p>
          <w:p w:rsidR="005E7F26" w:rsidRDefault="00C10A52">
            <w:pPr>
              <w:pStyle w:val="TableParagraph"/>
              <w:ind w:left="124" w:right="52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do 1 600 zł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5E7F26">
            <w:pPr>
              <w:pStyle w:val="TableParagraph"/>
              <w:spacing w:before="8"/>
              <w:rPr>
                <w:color w:val="FF0000"/>
                <w:sz w:val="18"/>
              </w:rPr>
            </w:pPr>
          </w:p>
          <w:p w:rsidR="005E7F26" w:rsidRPr="009133D5" w:rsidRDefault="00C10A52">
            <w:pPr>
              <w:pStyle w:val="TableParagraph"/>
              <w:ind w:right="181"/>
              <w:jc w:val="right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do 2 000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5E7F26">
            <w:pPr>
              <w:pStyle w:val="TableParagraph"/>
              <w:spacing w:before="8"/>
              <w:rPr>
                <w:sz w:val="18"/>
              </w:rPr>
            </w:pPr>
          </w:p>
          <w:p w:rsidR="005E7F26" w:rsidRDefault="00C10A52">
            <w:pPr>
              <w:pStyle w:val="TableParagraph"/>
              <w:ind w:left="119" w:right="86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do 3 000 zł</w:t>
            </w:r>
          </w:p>
        </w:tc>
      </w:tr>
      <w:tr w:rsidR="005E7F26">
        <w:trPr>
          <w:trHeight w:val="859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5E7F26">
            <w:pPr>
              <w:pStyle w:val="TableParagraph"/>
              <w:spacing w:before="7"/>
              <w:rPr>
                <w:sz w:val="25"/>
              </w:rPr>
            </w:pPr>
          </w:p>
          <w:p w:rsidR="005E7F26" w:rsidRDefault="00C10A52">
            <w:pPr>
              <w:pStyle w:val="TableParagraph"/>
              <w:ind w:left="140" w:right="100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15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109"/>
              <w:ind w:left="152"/>
              <w:rPr>
                <w:sz w:val="16"/>
              </w:rPr>
            </w:pPr>
            <w:r>
              <w:rPr>
                <w:color w:val="414042"/>
                <w:sz w:val="16"/>
              </w:rPr>
              <w:t>Koszty leczenia w wyniku NW poniesionych</w:t>
            </w:r>
          </w:p>
          <w:p w:rsidR="005E7F26" w:rsidRDefault="00C10A52">
            <w:pPr>
              <w:pStyle w:val="TableParagraph"/>
              <w:spacing w:before="8" w:line="249" w:lineRule="auto"/>
              <w:ind w:left="152"/>
              <w:rPr>
                <w:sz w:val="16"/>
              </w:rPr>
            </w:pPr>
            <w:r>
              <w:rPr>
                <w:color w:val="414042"/>
                <w:sz w:val="16"/>
              </w:rPr>
              <w:t>za granicą Rzeczpospolitej Polskiej (w tym leczenie stomatologiczne)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spacing w:before="7"/>
              <w:rPr>
                <w:sz w:val="25"/>
              </w:rPr>
            </w:pPr>
          </w:p>
          <w:p w:rsidR="005E7F26" w:rsidRDefault="00C10A52">
            <w:pPr>
              <w:pStyle w:val="TableParagraph"/>
              <w:ind w:left="124" w:right="24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do 1 400 zł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spacing w:before="7"/>
              <w:rPr>
                <w:sz w:val="25"/>
              </w:rPr>
            </w:pPr>
          </w:p>
          <w:p w:rsidR="005E7F26" w:rsidRDefault="00C10A52">
            <w:pPr>
              <w:pStyle w:val="TableParagraph"/>
              <w:ind w:left="124" w:right="52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do 1 800 zł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5E7F26">
            <w:pPr>
              <w:pStyle w:val="TableParagraph"/>
              <w:spacing w:before="7"/>
              <w:rPr>
                <w:color w:val="FF0000"/>
                <w:sz w:val="25"/>
              </w:rPr>
            </w:pPr>
          </w:p>
          <w:p w:rsidR="005E7F26" w:rsidRPr="009133D5" w:rsidRDefault="00C10A52">
            <w:pPr>
              <w:pStyle w:val="TableParagraph"/>
              <w:ind w:right="181"/>
              <w:jc w:val="right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do 2 300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5E7F26">
            <w:pPr>
              <w:pStyle w:val="TableParagraph"/>
              <w:spacing w:before="7"/>
              <w:rPr>
                <w:sz w:val="25"/>
              </w:rPr>
            </w:pPr>
          </w:p>
          <w:p w:rsidR="005E7F26" w:rsidRDefault="00C10A52">
            <w:pPr>
              <w:pStyle w:val="TableParagraph"/>
              <w:ind w:left="119" w:right="86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do 3 500 zł</w:t>
            </w:r>
          </w:p>
        </w:tc>
      </w:tr>
      <w:tr w:rsidR="005E7F26">
        <w:trPr>
          <w:trHeight w:val="876"/>
        </w:trPr>
        <w:tc>
          <w:tcPr>
            <w:tcW w:w="477" w:type="dxa"/>
            <w:tcBorders>
              <w:left w:val="nil"/>
            </w:tcBorders>
            <w:shd w:val="clear" w:color="auto" w:fill="E6E7E8"/>
          </w:tcPr>
          <w:p w:rsidR="005E7F26" w:rsidRDefault="005E7F26">
            <w:pPr>
              <w:pStyle w:val="TableParagraph"/>
              <w:spacing w:before="7"/>
              <w:rPr>
                <w:sz w:val="25"/>
              </w:rPr>
            </w:pPr>
          </w:p>
          <w:p w:rsidR="005E7F26" w:rsidRDefault="00C10A52">
            <w:pPr>
              <w:pStyle w:val="TableParagraph"/>
              <w:ind w:left="140" w:right="99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16</w:t>
            </w:r>
          </w:p>
        </w:tc>
        <w:tc>
          <w:tcPr>
            <w:tcW w:w="4488" w:type="dxa"/>
            <w:shd w:val="clear" w:color="auto" w:fill="E6E7E8"/>
          </w:tcPr>
          <w:p w:rsidR="005E7F26" w:rsidRDefault="00C10A52">
            <w:pPr>
              <w:pStyle w:val="TableParagraph"/>
              <w:spacing w:before="151" w:line="249" w:lineRule="auto"/>
              <w:ind w:left="152" w:right="14"/>
              <w:rPr>
                <w:sz w:val="16"/>
              </w:rPr>
            </w:pPr>
            <w:r>
              <w:rPr>
                <w:color w:val="414042"/>
                <w:sz w:val="16"/>
              </w:rPr>
              <w:t>Koszty naprawy okularów uszkodzonych wskutek NW, pod warunkiem uszkodzenia ciała w następstwie tego samego NW z orzeczonym trwałym uszczerbkiem na zdrowiu min 1%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spacing w:before="7"/>
              <w:rPr>
                <w:sz w:val="25"/>
              </w:rPr>
            </w:pPr>
          </w:p>
          <w:p w:rsidR="005E7F26" w:rsidRDefault="00C10A52">
            <w:pPr>
              <w:pStyle w:val="TableParagraph"/>
              <w:ind w:left="124" w:right="23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do 100 zł</w:t>
            </w:r>
          </w:p>
        </w:tc>
        <w:tc>
          <w:tcPr>
            <w:tcW w:w="1246" w:type="dxa"/>
            <w:shd w:val="clear" w:color="auto" w:fill="E6E7E8"/>
          </w:tcPr>
          <w:p w:rsidR="005E7F26" w:rsidRDefault="005E7F26">
            <w:pPr>
              <w:pStyle w:val="TableParagraph"/>
              <w:spacing w:before="7"/>
              <w:rPr>
                <w:sz w:val="25"/>
              </w:rPr>
            </w:pPr>
          </w:p>
          <w:p w:rsidR="005E7F26" w:rsidRDefault="00C10A52">
            <w:pPr>
              <w:pStyle w:val="TableParagraph"/>
              <w:ind w:left="124" w:right="51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do 120 zł</w:t>
            </w:r>
          </w:p>
        </w:tc>
        <w:tc>
          <w:tcPr>
            <w:tcW w:w="1246" w:type="dxa"/>
            <w:shd w:val="clear" w:color="auto" w:fill="E6E7E8"/>
          </w:tcPr>
          <w:p w:rsidR="005E7F26" w:rsidRPr="009133D5" w:rsidRDefault="005E7F26">
            <w:pPr>
              <w:pStyle w:val="TableParagraph"/>
              <w:spacing w:before="7"/>
              <w:rPr>
                <w:color w:val="FF0000"/>
                <w:sz w:val="25"/>
              </w:rPr>
            </w:pPr>
          </w:p>
          <w:p w:rsidR="005E7F26" w:rsidRPr="009133D5" w:rsidRDefault="00C10A52">
            <w:pPr>
              <w:pStyle w:val="TableParagraph"/>
              <w:ind w:left="314"/>
              <w:rPr>
                <w:color w:val="FF0000"/>
                <w:sz w:val="16"/>
              </w:rPr>
            </w:pPr>
            <w:r w:rsidRPr="009133D5">
              <w:rPr>
                <w:color w:val="FF0000"/>
                <w:sz w:val="16"/>
              </w:rPr>
              <w:t>do 140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E6E7E8"/>
          </w:tcPr>
          <w:p w:rsidR="005E7F26" w:rsidRDefault="005E7F26">
            <w:pPr>
              <w:pStyle w:val="TableParagraph"/>
              <w:spacing w:before="7"/>
              <w:rPr>
                <w:sz w:val="25"/>
              </w:rPr>
            </w:pPr>
          </w:p>
          <w:p w:rsidR="005E7F26" w:rsidRDefault="00C10A52">
            <w:pPr>
              <w:pStyle w:val="TableParagraph"/>
              <w:ind w:left="119" w:right="85"/>
              <w:jc w:val="center"/>
              <w:rPr>
                <w:sz w:val="16"/>
              </w:rPr>
            </w:pPr>
            <w:r>
              <w:rPr>
                <w:color w:val="414042"/>
                <w:sz w:val="16"/>
              </w:rPr>
              <w:t>do 140 zł</w:t>
            </w:r>
          </w:p>
        </w:tc>
      </w:tr>
      <w:tr w:rsidR="005E7F26">
        <w:trPr>
          <w:trHeight w:val="477"/>
        </w:trPr>
        <w:tc>
          <w:tcPr>
            <w:tcW w:w="477" w:type="dxa"/>
            <w:tcBorders>
              <w:left w:val="nil"/>
            </w:tcBorders>
            <w:shd w:val="clear" w:color="auto" w:fill="004257"/>
          </w:tcPr>
          <w:p w:rsidR="005E7F26" w:rsidRDefault="005E7F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8" w:type="dxa"/>
            <w:shd w:val="clear" w:color="auto" w:fill="004257"/>
          </w:tcPr>
          <w:p w:rsidR="005E7F26" w:rsidRDefault="00C10A52">
            <w:pPr>
              <w:pStyle w:val="TableParagraph"/>
              <w:spacing w:before="53"/>
              <w:ind w:left="152"/>
              <w:rPr>
                <w:rFonts w:ascii="Lato Heavy" w:hAnsi="Lato Heavy"/>
                <w:b/>
                <w:sz w:val="16"/>
              </w:rPr>
            </w:pPr>
            <w:r>
              <w:rPr>
                <w:rFonts w:ascii="Lato Heavy" w:hAnsi="Lato Heavy"/>
                <w:b/>
                <w:color w:val="FFFFFF"/>
                <w:sz w:val="16"/>
              </w:rPr>
              <w:t>SKŁADKA ZA OSOBĘ</w:t>
            </w:r>
          </w:p>
          <w:p w:rsidR="005E7F26" w:rsidRDefault="00C10A52">
            <w:pPr>
              <w:pStyle w:val="TableParagraph"/>
              <w:spacing w:before="8"/>
              <w:ind w:left="152"/>
              <w:rPr>
                <w:sz w:val="16"/>
              </w:rPr>
            </w:pPr>
            <w:r>
              <w:rPr>
                <w:color w:val="FFFFFF"/>
                <w:sz w:val="16"/>
              </w:rPr>
              <w:t>(składka uwzględnia wyczynowe uprawianie sportu)</w:t>
            </w:r>
          </w:p>
        </w:tc>
        <w:tc>
          <w:tcPr>
            <w:tcW w:w="1246" w:type="dxa"/>
            <w:shd w:val="clear" w:color="auto" w:fill="004257"/>
          </w:tcPr>
          <w:p w:rsidR="005E7F26" w:rsidRDefault="00C10A52">
            <w:pPr>
              <w:pStyle w:val="TableParagraph"/>
              <w:spacing w:before="152"/>
              <w:ind w:left="124" w:right="22"/>
              <w:jc w:val="center"/>
              <w:rPr>
                <w:rFonts w:ascii="Lato Heavy" w:hAnsi="Lato Heavy"/>
                <w:b/>
                <w:sz w:val="16"/>
              </w:rPr>
            </w:pPr>
            <w:r>
              <w:rPr>
                <w:rFonts w:ascii="Lato Heavy" w:hAnsi="Lato Heavy"/>
                <w:b/>
                <w:color w:val="FFFFFF"/>
                <w:sz w:val="16"/>
              </w:rPr>
              <w:t>44 zł</w:t>
            </w:r>
          </w:p>
        </w:tc>
        <w:tc>
          <w:tcPr>
            <w:tcW w:w="1246" w:type="dxa"/>
            <w:shd w:val="clear" w:color="auto" w:fill="004257"/>
          </w:tcPr>
          <w:p w:rsidR="005E7F26" w:rsidRDefault="00C10A52">
            <w:pPr>
              <w:pStyle w:val="TableParagraph"/>
              <w:spacing w:before="152"/>
              <w:ind w:left="124" w:right="50"/>
              <w:jc w:val="center"/>
              <w:rPr>
                <w:rFonts w:ascii="Lato Heavy" w:hAnsi="Lato Heavy"/>
                <w:b/>
                <w:sz w:val="16"/>
              </w:rPr>
            </w:pPr>
            <w:r>
              <w:rPr>
                <w:rFonts w:ascii="Lato Heavy" w:hAnsi="Lato Heavy"/>
                <w:b/>
                <w:color w:val="FFFFFF"/>
                <w:sz w:val="16"/>
              </w:rPr>
              <w:t>49 zł</w:t>
            </w:r>
          </w:p>
        </w:tc>
        <w:tc>
          <w:tcPr>
            <w:tcW w:w="1246" w:type="dxa"/>
            <w:shd w:val="clear" w:color="auto" w:fill="004257"/>
          </w:tcPr>
          <w:p w:rsidR="005E7F26" w:rsidRPr="009133D5" w:rsidRDefault="00C10A52">
            <w:pPr>
              <w:pStyle w:val="TableParagraph"/>
              <w:spacing w:before="152"/>
              <w:ind w:left="469"/>
              <w:rPr>
                <w:rFonts w:ascii="Lato Heavy" w:hAnsi="Lato Heavy"/>
                <w:b/>
                <w:color w:val="FF0000"/>
                <w:sz w:val="16"/>
              </w:rPr>
            </w:pPr>
            <w:r w:rsidRPr="009133D5">
              <w:rPr>
                <w:rFonts w:ascii="Lato Heavy" w:hAnsi="Lato Heavy"/>
                <w:b/>
                <w:color w:val="FF0000"/>
                <w:sz w:val="16"/>
              </w:rPr>
              <w:t>56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004257"/>
          </w:tcPr>
          <w:p w:rsidR="005E7F26" w:rsidRDefault="00C10A52">
            <w:pPr>
              <w:pStyle w:val="TableParagraph"/>
              <w:spacing w:before="152"/>
              <w:ind w:left="119" w:right="85"/>
              <w:jc w:val="center"/>
              <w:rPr>
                <w:rFonts w:ascii="Lato Heavy" w:hAnsi="Lato Heavy"/>
                <w:b/>
                <w:sz w:val="16"/>
              </w:rPr>
            </w:pPr>
            <w:r>
              <w:rPr>
                <w:rFonts w:ascii="Lato Heavy" w:hAnsi="Lato Heavy"/>
                <w:b/>
                <w:color w:val="FFFFFF"/>
                <w:sz w:val="16"/>
              </w:rPr>
              <w:t>64 zł</w:t>
            </w:r>
          </w:p>
        </w:tc>
      </w:tr>
      <w:tr w:rsidR="005E7F26">
        <w:trPr>
          <w:trHeight w:val="477"/>
        </w:trPr>
        <w:tc>
          <w:tcPr>
            <w:tcW w:w="477" w:type="dxa"/>
            <w:tcBorders>
              <w:left w:val="nil"/>
            </w:tcBorders>
            <w:shd w:val="clear" w:color="auto" w:fill="004257"/>
          </w:tcPr>
          <w:p w:rsidR="005E7F26" w:rsidRDefault="005E7F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8" w:type="dxa"/>
            <w:shd w:val="clear" w:color="auto" w:fill="004257"/>
          </w:tcPr>
          <w:p w:rsidR="005E7F26" w:rsidRDefault="00C10A52">
            <w:pPr>
              <w:pStyle w:val="TableParagraph"/>
              <w:spacing w:before="47"/>
              <w:ind w:left="152"/>
              <w:rPr>
                <w:rFonts w:ascii="Lato Heavy" w:hAnsi="Lato Heavy"/>
                <w:b/>
                <w:sz w:val="16"/>
              </w:rPr>
            </w:pPr>
            <w:r>
              <w:rPr>
                <w:rFonts w:ascii="Lato Heavy" w:hAnsi="Lato Heavy"/>
                <w:b/>
                <w:color w:val="FFFFFF"/>
                <w:sz w:val="16"/>
              </w:rPr>
              <w:t>SKŁADKA ZA OSOBĘ - Promocja do 30.06.2021</w:t>
            </w:r>
            <w:r>
              <w:rPr>
                <w:rFonts w:ascii="Lato Heavy" w:hAnsi="Lato Heavy"/>
                <w:b/>
                <w:color w:val="FFFFFF"/>
                <w:spacing w:val="-27"/>
                <w:sz w:val="16"/>
              </w:rPr>
              <w:t xml:space="preserve"> </w:t>
            </w:r>
            <w:r>
              <w:rPr>
                <w:rFonts w:ascii="Lato Heavy" w:hAnsi="Lato Heavy"/>
                <w:b/>
                <w:color w:val="FFFFFF"/>
                <w:spacing w:val="-4"/>
                <w:sz w:val="16"/>
              </w:rPr>
              <w:t>r.</w:t>
            </w:r>
          </w:p>
          <w:p w:rsidR="005E7F26" w:rsidRDefault="00C10A52">
            <w:pPr>
              <w:pStyle w:val="TableParagraph"/>
              <w:spacing w:before="8"/>
              <w:ind w:left="152"/>
              <w:rPr>
                <w:sz w:val="16"/>
              </w:rPr>
            </w:pPr>
            <w:r>
              <w:rPr>
                <w:color w:val="FFFFFF"/>
                <w:sz w:val="16"/>
              </w:rPr>
              <w:t>(składka uwzględnia wyczynowe uprawianie</w:t>
            </w:r>
            <w:r>
              <w:rPr>
                <w:color w:val="FFFFFF"/>
                <w:spacing w:val="-2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sportu)</w:t>
            </w:r>
          </w:p>
        </w:tc>
        <w:tc>
          <w:tcPr>
            <w:tcW w:w="1246" w:type="dxa"/>
            <w:shd w:val="clear" w:color="auto" w:fill="004257"/>
          </w:tcPr>
          <w:p w:rsidR="005E7F26" w:rsidRDefault="00C10A52">
            <w:pPr>
              <w:pStyle w:val="TableParagraph"/>
              <w:spacing w:before="154"/>
              <w:ind w:left="124" w:right="22"/>
              <w:jc w:val="center"/>
              <w:rPr>
                <w:rFonts w:ascii="Lato Heavy" w:hAnsi="Lato Heavy"/>
                <w:b/>
                <w:sz w:val="16"/>
              </w:rPr>
            </w:pPr>
            <w:r>
              <w:rPr>
                <w:rFonts w:ascii="Lato Heavy" w:hAnsi="Lato Heavy"/>
                <w:b/>
                <w:color w:val="FFFFFF"/>
                <w:sz w:val="16"/>
              </w:rPr>
              <w:t>42 zł</w:t>
            </w:r>
          </w:p>
        </w:tc>
        <w:tc>
          <w:tcPr>
            <w:tcW w:w="1246" w:type="dxa"/>
            <w:shd w:val="clear" w:color="auto" w:fill="004257"/>
          </w:tcPr>
          <w:p w:rsidR="005E7F26" w:rsidRDefault="00C10A52">
            <w:pPr>
              <w:pStyle w:val="TableParagraph"/>
              <w:spacing w:before="154"/>
              <w:ind w:left="124" w:right="51"/>
              <w:jc w:val="center"/>
              <w:rPr>
                <w:rFonts w:ascii="Lato Heavy" w:hAnsi="Lato Heavy"/>
                <w:b/>
                <w:sz w:val="16"/>
              </w:rPr>
            </w:pPr>
            <w:r>
              <w:rPr>
                <w:rFonts w:ascii="Lato Heavy" w:hAnsi="Lato Heavy"/>
                <w:b/>
                <w:color w:val="FFFFFF"/>
                <w:sz w:val="16"/>
              </w:rPr>
              <w:t>47 zł</w:t>
            </w:r>
          </w:p>
        </w:tc>
        <w:tc>
          <w:tcPr>
            <w:tcW w:w="1246" w:type="dxa"/>
            <w:shd w:val="clear" w:color="auto" w:fill="004257"/>
          </w:tcPr>
          <w:p w:rsidR="005E7F26" w:rsidRPr="009133D5" w:rsidRDefault="00C10A52">
            <w:pPr>
              <w:pStyle w:val="TableParagraph"/>
              <w:spacing w:before="154"/>
              <w:ind w:left="469"/>
              <w:rPr>
                <w:rFonts w:ascii="Lato Heavy" w:hAnsi="Lato Heavy"/>
                <w:b/>
                <w:color w:val="FF0000"/>
                <w:sz w:val="16"/>
              </w:rPr>
            </w:pPr>
            <w:r w:rsidRPr="009133D5">
              <w:rPr>
                <w:rFonts w:ascii="Lato Heavy" w:hAnsi="Lato Heavy"/>
                <w:b/>
                <w:color w:val="FF0000"/>
                <w:sz w:val="16"/>
              </w:rPr>
              <w:t>54 zł</w:t>
            </w:r>
          </w:p>
        </w:tc>
        <w:tc>
          <w:tcPr>
            <w:tcW w:w="1246" w:type="dxa"/>
            <w:tcBorders>
              <w:right w:val="nil"/>
            </w:tcBorders>
            <w:shd w:val="clear" w:color="auto" w:fill="004257"/>
          </w:tcPr>
          <w:p w:rsidR="005E7F26" w:rsidRDefault="00C10A52">
            <w:pPr>
              <w:pStyle w:val="TableParagraph"/>
              <w:spacing w:before="154"/>
              <w:ind w:left="119" w:right="85"/>
              <w:jc w:val="center"/>
              <w:rPr>
                <w:rFonts w:ascii="Lato Heavy" w:hAnsi="Lato Heavy"/>
                <w:b/>
                <w:sz w:val="16"/>
              </w:rPr>
            </w:pPr>
            <w:r>
              <w:rPr>
                <w:rFonts w:ascii="Lato Heavy" w:hAnsi="Lato Heavy"/>
                <w:b/>
                <w:color w:val="FFFFFF"/>
                <w:sz w:val="16"/>
              </w:rPr>
              <w:t>62 zł</w:t>
            </w:r>
          </w:p>
        </w:tc>
      </w:tr>
    </w:tbl>
    <w:p w:rsidR="005E7F26" w:rsidRDefault="00C10A52">
      <w:pPr>
        <w:pStyle w:val="Tekstpodstawowy"/>
        <w:spacing w:before="102"/>
        <w:ind w:left="868"/>
      </w:pPr>
      <w:r>
        <w:rPr>
          <w:color w:val="414042"/>
        </w:rPr>
        <w:t>* wypłata skumulowana</w:t>
      </w:r>
    </w:p>
    <w:p w:rsidR="009133D5" w:rsidRDefault="009133D5">
      <w:pPr>
        <w:pStyle w:val="Tekstpodstawowy"/>
        <w:rPr>
          <w:sz w:val="20"/>
        </w:rPr>
      </w:pPr>
    </w:p>
    <w:p w:rsidR="00DE2115" w:rsidRDefault="00DE2115" w:rsidP="00F075E4">
      <w:pPr>
        <w:widowControl/>
        <w:autoSpaceDE/>
        <w:autoSpaceDN/>
        <w:rPr>
          <w:sz w:val="16"/>
        </w:rPr>
        <w:sectPr w:rsidR="00DE2115">
          <w:pgSz w:w="11910" w:h="16840"/>
          <w:pgMar w:top="1100" w:right="260" w:bottom="900" w:left="240" w:header="0" w:footer="715" w:gutter="0"/>
          <w:cols w:space="708"/>
        </w:sectPr>
      </w:pPr>
    </w:p>
    <w:p w:rsidR="009133D5" w:rsidRDefault="009133D5" w:rsidP="009133D5">
      <w:pPr>
        <w:tabs>
          <w:tab w:val="left" w:pos="1730"/>
        </w:tabs>
      </w:pPr>
    </w:p>
    <w:sectPr w:rsidR="009133D5" w:rsidSect="005E7F26">
      <w:headerReference w:type="default" r:id="rId13"/>
      <w:footerReference w:type="default" r:id="rId14"/>
      <w:pgSz w:w="11910" w:h="16840"/>
      <w:pgMar w:top="960" w:right="260" w:bottom="900" w:left="240" w:header="588" w:footer="71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AD1" w:rsidRDefault="00895AD1" w:rsidP="005E7F26">
      <w:r>
        <w:separator/>
      </w:r>
    </w:p>
  </w:endnote>
  <w:endnote w:type="continuationSeparator" w:id="1">
    <w:p w:rsidR="00895AD1" w:rsidRDefault="00895AD1" w:rsidP="005E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Black">
    <w:altName w:val="Arial"/>
    <w:charset w:val="00"/>
    <w:family w:val="swiss"/>
    <w:pitch w:val="variable"/>
    <w:sig w:usb0="00000000" w:usb1="00000000" w:usb2="00000000" w:usb3="00000000" w:csb0="00000000" w:csb1="00000000"/>
  </w:font>
  <w:font w:name="Lato Heav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26" w:rsidRDefault="00DD31AC">
    <w:pPr>
      <w:pStyle w:val="Tekstpodstawowy"/>
      <w:spacing w:line="14" w:lineRule="auto"/>
      <w:rPr>
        <w:sz w:val="20"/>
      </w:rPr>
    </w:pPr>
    <w:r w:rsidRPr="00DD31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.2pt;margin-top:795.2pt;width:499.5pt;height:33.2pt;z-index:-16882688;mso-position-horizontal-relative:page;mso-position-vertical-relative:page" filled="f" stroked="f">
          <v:textbox inset="0,0,0,0">
            <w:txbxContent>
              <w:p w:rsidR="005E7F26" w:rsidRDefault="005E7F26">
                <w:pPr>
                  <w:pStyle w:val="Tekstpodstawowy"/>
                  <w:spacing w:before="20" w:line="266" w:lineRule="auto"/>
                  <w:ind w:left="20" w:right="18"/>
                  <w:jc w:val="both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AD1" w:rsidRDefault="00895AD1" w:rsidP="005E7F26">
      <w:r>
        <w:separator/>
      </w:r>
    </w:p>
  </w:footnote>
  <w:footnote w:type="continuationSeparator" w:id="1">
    <w:p w:rsidR="00895AD1" w:rsidRDefault="00895AD1" w:rsidP="005E7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26" w:rsidRDefault="00DD31AC">
    <w:pPr>
      <w:pStyle w:val="Tekstpodstawowy"/>
      <w:spacing w:line="14" w:lineRule="auto"/>
      <w:rPr>
        <w:sz w:val="20"/>
      </w:rPr>
    </w:pPr>
    <w:r w:rsidRPr="00DD31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6pt;margin-top:28.4pt;width:220.25pt;height:21.2pt;z-index:-16883200;mso-position-horizontal-relative:page;mso-position-vertical-relative:page" filled="f" stroked="f">
          <v:textbox inset="0,0,0,0">
            <w:txbxContent>
              <w:p w:rsidR="005E7F26" w:rsidRDefault="00C10A52" w:rsidP="009133D5">
                <w:pPr>
                  <w:spacing w:before="20"/>
                  <w:rPr>
                    <w:sz w:val="32"/>
                  </w:rPr>
                </w:pPr>
                <w:r>
                  <w:rPr>
                    <w:color w:val="6AC7B8"/>
                    <w:sz w:val="32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C52"/>
    <w:multiLevelType w:val="hybridMultilevel"/>
    <w:tmpl w:val="9C08862E"/>
    <w:lvl w:ilvl="0" w:tplc="F1D411F8">
      <w:start w:val="1"/>
      <w:numFmt w:val="decimal"/>
      <w:lvlText w:val="%1)"/>
      <w:lvlJc w:val="left"/>
      <w:pPr>
        <w:ind w:left="860" w:hanging="177"/>
      </w:pPr>
      <w:rPr>
        <w:rFonts w:ascii="Lato" w:eastAsia="Lato" w:hAnsi="Lato" w:cs="Lato" w:hint="default"/>
        <w:color w:val="004257"/>
        <w:spacing w:val="-10"/>
        <w:w w:val="90"/>
        <w:sz w:val="16"/>
        <w:szCs w:val="16"/>
        <w:lang w:val="pl-PL" w:eastAsia="en-US" w:bidi="ar-SA"/>
      </w:rPr>
    </w:lvl>
    <w:lvl w:ilvl="1" w:tplc="DCB22FA2">
      <w:numFmt w:val="bullet"/>
      <w:lvlText w:val="•"/>
      <w:lvlJc w:val="left"/>
      <w:pPr>
        <w:ind w:left="940" w:hanging="177"/>
      </w:pPr>
      <w:rPr>
        <w:rFonts w:hint="default"/>
        <w:lang w:val="pl-PL" w:eastAsia="en-US" w:bidi="ar-SA"/>
      </w:rPr>
    </w:lvl>
    <w:lvl w:ilvl="2" w:tplc="9FB67A22">
      <w:numFmt w:val="bullet"/>
      <w:lvlText w:val="•"/>
      <w:lvlJc w:val="left"/>
      <w:pPr>
        <w:ind w:left="2102" w:hanging="177"/>
      </w:pPr>
      <w:rPr>
        <w:rFonts w:hint="default"/>
        <w:lang w:val="pl-PL" w:eastAsia="en-US" w:bidi="ar-SA"/>
      </w:rPr>
    </w:lvl>
    <w:lvl w:ilvl="3" w:tplc="E9B46320">
      <w:numFmt w:val="bullet"/>
      <w:lvlText w:val="•"/>
      <w:lvlJc w:val="left"/>
      <w:pPr>
        <w:ind w:left="3265" w:hanging="177"/>
      </w:pPr>
      <w:rPr>
        <w:rFonts w:hint="default"/>
        <w:lang w:val="pl-PL" w:eastAsia="en-US" w:bidi="ar-SA"/>
      </w:rPr>
    </w:lvl>
    <w:lvl w:ilvl="4" w:tplc="567C2678">
      <w:numFmt w:val="bullet"/>
      <w:lvlText w:val="•"/>
      <w:lvlJc w:val="left"/>
      <w:pPr>
        <w:ind w:left="4428" w:hanging="177"/>
      </w:pPr>
      <w:rPr>
        <w:rFonts w:hint="default"/>
        <w:lang w:val="pl-PL" w:eastAsia="en-US" w:bidi="ar-SA"/>
      </w:rPr>
    </w:lvl>
    <w:lvl w:ilvl="5" w:tplc="3BCC6EDC">
      <w:numFmt w:val="bullet"/>
      <w:lvlText w:val="•"/>
      <w:lvlJc w:val="left"/>
      <w:pPr>
        <w:ind w:left="5591" w:hanging="177"/>
      </w:pPr>
      <w:rPr>
        <w:rFonts w:hint="default"/>
        <w:lang w:val="pl-PL" w:eastAsia="en-US" w:bidi="ar-SA"/>
      </w:rPr>
    </w:lvl>
    <w:lvl w:ilvl="6" w:tplc="4C9C4A92">
      <w:numFmt w:val="bullet"/>
      <w:lvlText w:val="•"/>
      <w:lvlJc w:val="left"/>
      <w:pPr>
        <w:ind w:left="6754" w:hanging="177"/>
      </w:pPr>
      <w:rPr>
        <w:rFonts w:hint="default"/>
        <w:lang w:val="pl-PL" w:eastAsia="en-US" w:bidi="ar-SA"/>
      </w:rPr>
    </w:lvl>
    <w:lvl w:ilvl="7" w:tplc="21F07246">
      <w:numFmt w:val="bullet"/>
      <w:lvlText w:val="•"/>
      <w:lvlJc w:val="left"/>
      <w:pPr>
        <w:ind w:left="7917" w:hanging="177"/>
      </w:pPr>
      <w:rPr>
        <w:rFonts w:hint="default"/>
        <w:lang w:val="pl-PL" w:eastAsia="en-US" w:bidi="ar-SA"/>
      </w:rPr>
    </w:lvl>
    <w:lvl w:ilvl="8" w:tplc="4B403D56">
      <w:numFmt w:val="bullet"/>
      <w:lvlText w:val="•"/>
      <w:lvlJc w:val="left"/>
      <w:pPr>
        <w:ind w:left="9079" w:hanging="177"/>
      </w:pPr>
      <w:rPr>
        <w:rFonts w:hint="default"/>
        <w:lang w:val="pl-PL" w:eastAsia="en-US" w:bidi="ar-SA"/>
      </w:rPr>
    </w:lvl>
  </w:abstractNum>
  <w:abstractNum w:abstractNumId="1">
    <w:nsid w:val="1BE431A6"/>
    <w:multiLevelType w:val="hybridMultilevel"/>
    <w:tmpl w:val="F4D66ACC"/>
    <w:lvl w:ilvl="0" w:tplc="AC18968E">
      <w:start w:val="1"/>
      <w:numFmt w:val="lowerLetter"/>
      <w:lvlText w:val="%1)"/>
      <w:lvlJc w:val="left"/>
      <w:pPr>
        <w:ind w:left="903" w:hanging="161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spacing w:val="-3"/>
        <w:w w:val="69"/>
        <w:sz w:val="16"/>
        <w:szCs w:val="16"/>
        <w:lang w:val="pl-PL" w:eastAsia="en-US" w:bidi="ar-SA"/>
      </w:rPr>
    </w:lvl>
    <w:lvl w:ilvl="1" w:tplc="6826D636">
      <w:numFmt w:val="bullet"/>
      <w:lvlText w:val="•"/>
      <w:lvlJc w:val="left"/>
      <w:pPr>
        <w:ind w:left="1950" w:hanging="161"/>
      </w:pPr>
      <w:rPr>
        <w:lang w:val="pl-PL" w:eastAsia="en-US" w:bidi="ar-SA"/>
      </w:rPr>
    </w:lvl>
    <w:lvl w:ilvl="2" w:tplc="590EFFB4">
      <w:numFmt w:val="bullet"/>
      <w:lvlText w:val="•"/>
      <w:lvlJc w:val="left"/>
      <w:pPr>
        <w:ind w:left="3001" w:hanging="161"/>
      </w:pPr>
      <w:rPr>
        <w:lang w:val="pl-PL" w:eastAsia="en-US" w:bidi="ar-SA"/>
      </w:rPr>
    </w:lvl>
    <w:lvl w:ilvl="3" w:tplc="664E1926">
      <w:numFmt w:val="bullet"/>
      <w:lvlText w:val="•"/>
      <w:lvlJc w:val="left"/>
      <w:pPr>
        <w:ind w:left="4051" w:hanging="161"/>
      </w:pPr>
      <w:rPr>
        <w:lang w:val="pl-PL" w:eastAsia="en-US" w:bidi="ar-SA"/>
      </w:rPr>
    </w:lvl>
    <w:lvl w:ilvl="4" w:tplc="4FD8AAEC">
      <w:numFmt w:val="bullet"/>
      <w:lvlText w:val="•"/>
      <w:lvlJc w:val="left"/>
      <w:pPr>
        <w:ind w:left="5102" w:hanging="161"/>
      </w:pPr>
      <w:rPr>
        <w:lang w:val="pl-PL" w:eastAsia="en-US" w:bidi="ar-SA"/>
      </w:rPr>
    </w:lvl>
    <w:lvl w:ilvl="5" w:tplc="96026F0C">
      <w:numFmt w:val="bullet"/>
      <w:lvlText w:val="•"/>
      <w:lvlJc w:val="left"/>
      <w:pPr>
        <w:ind w:left="6152" w:hanging="161"/>
      </w:pPr>
      <w:rPr>
        <w:lang w:val="pl-PL" w:eastAsia="en-US" w:bidi="ar-SA"/>
      </w:rPr>
    </w:lvl>
    <w:lvl w:ilvl="6" w:tplc="B03428F6">
      <w:numFmt w:val="bullet"/>
      <w:lvlText w:val="•"/>
      <w:lvlJc w:val="left"/>
      <w:pPr>
        <w:ind w:left="7203" w:hanging="161"/>
      </w:pPr>
      <w:rPr>
        <w:lang w:val="pl-PL" w:eastAsia="en-US" w:bidi="ar-SA"/>
      </w:rPr>
    </w:lvl>
    <w:lvl w:ilvl="7" w:tplc="EB7EC60E">
      <w:numFmt w:val="bullet"/>
      <w:lvlText w:val="•"/>
      <w:lvlJc w:val="left"/>
      <w:pPr>
        <w:ind w:left="8253" w:hanging="161"/>
      </w:pPr>
      <w:rPr>
        <w:lang w:val="pl-PL" w:eastAsia="en-US" w:bidi="ar-SA"/>
      </w:rPr>
    </w:lvl>
    <w:lvl w:ilvl="8" w:tplc="A3B8670E">
      <w:numFmt w:val="bullet"/>
      <w:lvlText w:val="•"/>
      <w:lvlJc w:val="left"/>
      <w:pPr>
        <w:ind w:left="9304" w:hanging="161"/>
      </w:pPr>
      <w:rPr>
        <w:lang w:val="pl-PL" w:eastAsia="en-US" w:bidi="ar-SA"/>
      </w:rPr>
    </w:lvl>
  </w:abstractNum>
  <w:abstractNum w:abstractNumId="2">
    <w:nsid w:val="2FC84910"/>
    <w:multiLevelType w:val="hybridMultilevel"/>
    <w:tmpl w:val="5B4CFAB8"/>
    <w:lvl w:ilvl="0" w:tplc="E8187524">
      <w:start w:val="1"/>
      <w:numFmt w:val="lowerLetter"/>
      <w:lvlText w:val="%1)"/>
      <w:lvlJc w:val="left"/>
      <w:pPr>
        <w:ind w:left="892" w:hanging="161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spacing w:val="-3"/>
        <w:w w:val="69"/>
        <w:sz w:val="16"/>
        <w:szCs w:val="16"/>
        <w:lang w:val="pl-PL" w:eastAsia="en-US" w:bidi="ar-SA"/>
      </w:rPr>
    </w:lvl>
    <w:lvl w:ilvl="1" w:tplc="456C9C38">
      <w:numFmt w:val="bullet"/>
      <w:lvlText w:val="•"/>
      <w:lvlJc w:val="left"/>
      <w:pPr>
        <w:ind w:left="1950" w:hanging="161"/>
      </w:pPr>
      <w:rPr>
        <w:lang w:val="pl-PL" w:eastAsia="en-US" w:bidi="ar-SA"/>
      </w:rPr>
    </w:lvl>
    <w:lvl w:ilvl="2" w:tplc="B8148698">
      <w:numFmt w:val="bullet"/>
      <w:lvlText w:val="•"/>
      <w:lvlJc w:val="left"/>
      <w:pPr>
        <w:ind w:left="3001" w:hanging="161"/>
      </w:pPr>
      <w:rPr>
        <w:lang w:val="pl-PL" w:eastAsia="en-US" w:bidi="ar-SA"/>
      </w:rPr>
    </w:lvl>
    <w:lvl w:ilvl="3" w:tplc="0DD0546C">
      <w:numFmt w:val="bullet"/>
      <w:lvlText w:val="•"/>
      <w:lvlJc w:val="left"/>
      <w:pPr>
        <w:ind w:left="4051" w:hanging="161"/>
      </w:pPr>
      <w:rPr>
        <w:lang w:val="pl-PL" w:eastAsia="en-US" w:bidi="ar-SA"/>
      </w:rPr>
    </w:lvl>
    <w:lvl w:ilvl="4" w:tplc="0B2295E2">
      <w:numFmt w:val="bullet"/>
      <w:lvlText w:val="•"/>
      <w:lvlJc w:val="left"/>
      <w:pPr>
        <w:ind w:left="5102" w:hanging="161"/>
      </w:pPr>
      <w:rPr>
        <w:lang w:val="pl-PL" w:eastAsia="en-US" w:bidi="ar-SA"/>
      </w:rPr>
    </w:lvl>
    <w:lvl w:ilvl="5" w:tplc="74B4820A">
      <w:numFmt w:val="bullet"/>
      <w:lvlText w:val="•"/>
      <w:lvlJc w:val="left"/>
      <w:pPr>
        <w:ind w:left="6152" w:hanging="161"/>
      </w:pPr>
      <w:rPr>
        <w:lang w:val="pl-PL" w:eastAsia="en-US" w:bidi="ar-SA"/>
      </w:rPr>
    </w:lvl>
    <w:lvl w:ilvl="6" w:tplc="36C20608">
      <w:numFmt w:val="bullet"/>
      <w:lvlText w:val="•"/>
      <w:lvlJc w:val="left"/>
      <w:pPr>
        <w:ind w:left="7203" w:hanging="161"/>
      </w:pPr>
      <w:rPr>
        <w:lang w:val="pl-PL" w:eastAsia="en-US" w:bidi="ar-SA"/>
      </w:rPr>
    </w:lvl>
    <w:lvl w:ilvl="7" w:tplc="DAA8D704">
      <w:numFmt w:val="bullet"/>
      <w:lvlText w:val="•"/>
      <w:lvlJc w:val="left"/>
      <w:pPr>
        <w:ind w:left="8253" w:hanging="161"/>
      </w:pPr>
      <w:rPr>
        <w:lang w:val="pl-PL" w:eastAsia="en-US" w:bidi="ar-SA"/>
      </w:rPr>
    </w:lvl>
    <w:lvl w:ilvl="8" w:tplc="5CA6DDEA">
      <w:numFmt w:val="bullet"/>
      <w:lvlText w:val="•"/>
      <w:lvlJc w:val="left"/>
      <w:pPr>
        <w:ind w:left="9304" w:hanging="161"/>
      </w:pPr>
      <w:rPr>
        <w:lang w:val="pl-PL" w:eastAsia="en-US" w:bidi="ar-SA"/>
      </w:rPr>
    </w:lvl>
  </w:abstractNum>
  <w:abstractNum w:abstractNumId="3">
    <w:nsid w:val="33D36387"/>
    <w:multiLevelType w:val="hybridMultilevel"/>
    <w:tmpl w:val="1A2EA874"/>
    <w:lvl w:ilvl="0" w:tplc="EDB28F5C">
      <w:start w:val="1"/>
      <w:numFmt w:val="decimal"/>
      <w:lvlText w:val="%1."/>
      <w:lvlJc w:val="left"/>
      <w:pPr>
        <w:ind w:left="726" w:hanging="191"/>
      </w:pPr>
      <w:rPr>
        <w:rFonts w:ascii="Lato" w:eastAsia="Lato" w:hAnsi="Lato" w:cs="Lato" w:hint="default"/>
        <w:color w:val="004257"/>
        <w:w w:val="100"/>
        <w:sz w:val="18"/>
        <w:szCs w:val="18"/>
        <w:lang w:val="pl-PL" w:eastAsia="en-US" w:bidi="ar-SA"/>
      </w:rPr>
    </w:lvl>
    <w:lvl w:ilvl="1" w:tplc="6784AA74">
      <w:start w:val="1"/>
      <w:numFmt w:val="decimal"/>
      <w:lvlText w:val="%2)"/>
      <w:lvlJc w:val="left"/>
      <w:pPr>
        <w:ind w:left="860" w:hanging="177"/>
      </w:pPr>
      <w:rPr>
        <w:rFonts w:ascii="Lato" w:eastAsia="Lato" w:hAnsi="Lato" w:cs="Lato" w:hint="default"/>
        <w:color w:val="004257"/>
        <w:spacing w:val="-4"/>
        <w:w w:val="99"/>
        <w:sz w:val="16"/>
        <w:szCs w:val="16"/>
        <w:lang w:val="pl-PL" w:eastAsia="en-US" w:bidi="ar-SA"/>
      </w:rPr>
    </w:lvl>
    <w:lvl w:ilvl="2" w:tplc="9C5AA734">
      <w:numFmt w:val="bullet"/>
      <w:lvlText w:val="•"/>
      <w:lvlJc w:val="left"/>
      <w:pPr>
        <w:ind w:left="920" w:hanging="177"/>
      </w:pPr>
      <w:rPr>
        <w:rFonts w:hint="default"/>
        <w:lang w:val="pl-PL" w:eastAsia="en-US" w:bidi="ar-SA"/>
      </w:rPr>
    </w:lvl>
    <w:lvl w:ilvl="3" w:tplc="EE16695A">
      <w:numFmt w:val="bullet"/>
      <w:lvlText w:val="•"/>
      <w:lvlJc w:val="left"/>
      <w:pPr>
        <w:ind w:left="2230" w:hanging="177"/>
      </w:pPr>
      <w:rPr>
        <w:rFonts w:hint="default"/>
        <w:lang w:val="pl-PL" w:eastAsia="en-US" w:bidi="ar-SA"/>
      </w:rPr>
    </w:lvl>
    <w:lvl w:ilvl="4" w:tplc="2F9CD0D0">
      <w:numFmt w:val="bullet"/>
      <w:lvlText w:val="•"/>
      <w:lvlJc w:val="left"/>
      <w:pPr>
        <w:ind w:left="3541" w:hanging="177"/>
      </w:pPr>
      <w:rPr>
        <w:rFonts w:hint="default"/>
        <w:lang w:val="pl-PL" w:eastAsia="en-US" w:bidi="ar-SA"/>
      </w:rPr>
    </w:lvl>
    <w:lvl w:ilvl="5" w:tplc="420086F0">
      <w:numFmt w:val="bullet"/>
      <w:lvlText w:val="•"/>
      <w:lvlJc w:val="left"/>
      <w:pPr>
        <w:ind w:left="4852" w:hanging="177"/>
      </w:pPr>
      <w:rPr>
        <w:rFonts w:hint="default"/>
        <w:lang w:val="pl-PL" w:eastAsia="en-US" w:bidi="ar-SA"/>
      </w:rPr>
    </w:lvl>
    <w:lvl w:ilvl="6" w:tplc="4E544610">
      <w:numFmt w:val="bullet"/>
      <w:lvlText w:val="•"/>
      <w:lvlJc w:val="left"/>
      <w:pPr>
        <w:ind w:left="6162" w:hanging="177"/>
      </w:pPr>
      <w:rPr>
        <w:rFonts w:hint="default"/>
        <w:lang w:val="pl-PL" w:eastAsia="en-US" w:bidi="ar-SA"/>
      </w:rPr>
    </w:lvl>
    <w:lvl w:ilvl="7" w:tplc="32EA9586">
      <w:numFmt w:val="bullet"/>
      <w:lvlText w:val="•"/>
      <w:lvlJc w:val="left"/>
      <w:pPr>
        <w:ind w:left="7473" w:hanging="177"/>
      </w:pPr>
      <w:rPr>
        <w:rFonts w:hint="default"/>
        <w:lang w:val="pl-PL" w:eastAsia="en-US" w:bidi="ar-SA"/>
      </w:rPr>
    </w:lvl>
    <w:lvl w:ilvl="8" w:tplc="E0665240">
      <w:numFmt w:val="bullet"/>
      <w:lvlText w:val="•"/>
      <w:lvlJc w:val="left"/>
      <w:pPr>
        <w:ind w:left="8784" w:hanging="177"/>
      </w:pPr>
      <w:rPr>
        <w:rFonts w:hint="default"/>
        <w:lang w:val="pl-PL" w:eastAsia="en-US" w:bidi="ar-SA"/>
      </w:rPr>
    </w:lvl>
  </w:abstractNum>
  <w:abstractNum w:abstractNumId="4">
    <w:nsid w:val="4A1710DB"/>
    <w:multiLevelType w:val="hybridMultilevel"/>
    <w:tmpl w:val="CB10B6E0"/>
    <w:lvl w:ilvl="0" w:tplc="46B032D8">
      <w:start w:val="1"/>
      <w:numFmt w:val="lowerLetter"/>
      <w:lvlText w:val="%1)"/>
      <w:lvlJc w:val="left"/>
      <w:pPr>
        <w:ind w:left="892" w:hanging="161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spacing w:val="-3"/>
        <w:w w:val="69"/>
        <w:sz w:val="16"/>
        <w:szCs w:val="16"/>
        <w:lang w:val="pl-PL" w:eastAsia="en-US" w:bidi="ar-SA"/>
      </w:rPr>
    </w:lvl>
    <w:lvl w:ilvl="1" w:tplc="0B4EEB16">
      <w:start w:val="1"/>
      <w:numFmt w:val="decimal"/>
      <w:lvlText w:val="%2"/>
      <w:lvlJc w:val="left"/>
      <w:pPr>
        <w:ind w:left="1347" w:hanging="433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w w:val="106"/>
        <w:sz w:val="16"/>
        <w:szCs w:val="16"/>
        <w:lang w:val="pl-PL" w:eastAsia="en-US" w:bidi="ar-SA"/>
      </w:rPr>
    </w:lvl>
    <w:lvl w:ilvl="2" w:tplc="54EAF086">
      <w:numFmt w:val="bullet"/>
      <w:lvlText w:val="•"/>
      <w:lvlJc w:val="left"/>
      <w:pPr>
        <w:ind w:left="1642" w:hanging="433"/>
      </w:pPr>
      <w:rPr>
        <w:lang w:val="pl-PL" w:eastAsia="en-US" w:bidi="ar-SA"/>
      </w:rPr>
    </w:lvl>
    <w:lvl w:ilvl="3" w:tplc="E57A1C70">
      <w:numFmt w:val="bullet"/>
      <w:lvlText w:val="•"/>
      <w:lvlJc w:val="left"/>
      <w:pPr>
        <w:ind w:left="1944" w:hanging="433"/>
      </w:pPr>
      <w:rPr>
        <w:lang w:val="pl-PL" w:eastAsia="en-US" w:bidi="ar-SA"/>
      </w:rPr>
    </w:lvl>
    <w:lvl w:ilvl="4" w:tplc="6D608490">
      <w:numFmt w:val="bullet"/>
      <w:lvlText w:val="•"/>
      <w:lvlJc w:val="left"/>
      <w:pPr>
        <w:ind w:left="2247" w:hanging="433"/>
      </w:pPr>
      <w:rPr>
        <w:lang w:val="pl-PL" w:eastAsia="en-US" w:bidi="ar-SA"/>
      </w:rPr>
    </w:lvl>
    <w:lvl w:ilvl="5" w:tplc="1290957E">
      <w:numFmt w:val="bullet"/>
      <w:lvlText w:val="•"/>
      <w:lvlJc w:val="left"/>
      <w:pPr>
        <w:ind w:left="2549" w:hanging="433"/>
      </w:pPr>
      <w:rPr>
        <w:lang w:val="pl-PL" w:eastAsia="en-US" w:bidi="ar-SA"/>
      </w:rPr>
    </w:lvl>
    <w:lvl w:ilvl="6" w:tplc="952EA4F0">
      <w:numFmt w:val="bullet"/>
      <w:lvlText w:val="•"/>
      <w:lvlJc w:val="left"/>
      <w:pPr>
        <w:ind w:left="2852" w:hanging="433"/>
      </w:pPr>
      <w:rPr>
        <w:lang w:val="pl-PL" w:eastAsia="en-US" w:bidi="ar-SA"/>
      </w:rPr>
    </w:lvl>
    <w:lvl w:ilvl="7" w:tplc="16B21FF2">
      <w:numFmt w:val="bullet"/>
      <w:lvlText w:val="•"/>
      <w:lvlJc w:val="left"/>
      <w:pPr>
        <w:ind w:left="3154" w:hanging="433"/>
      </w:pPr>
      <w:rPr>
        <w:lang w:val="pl-PL" w:eastAsia="en-US" w:bidi="ar-SA"/>
      </w:rPr>
    </w:lvl>
    <w:lvl w:ilvl="8" w:tplc="FF0AE8D6">
      <w:numFmt w:val="bullet"/>
      <w:lvlText w:val="•"/>
      <w:lvlJc w:val="left"/>
      <w:pPr>
        <w:ind w:left="3457" w:hanging="433"/>
      </w:pPr>
      <w:rPr>
        <w:lang w:val="pl-PL" w:eastAsia="en-US" w:bidi="ar-SA"/>
      </w:rPr>
    </w:lvl>
  </w:abstractNum>
  <w:abstractNum w:abstractNumId="5">
    <w:nsid w:val="586609B2"/>
    <w:multiLevelType w:val="hybridMultilevel"/>
    <w:tmpl w:val="56D8F1AC"/>
    <w:lvl w:ilvl="0" w:tplc="DF0A2276">
      <w:start w:val="1"/>
      <w:numFmt w:val="decimal"/>
      <w:lvlText w:val="%1)"/>
      <w:lvlJc w:val="left"/>
      <w:pPr>
        <w:ind w:left="860" w:hanging="177"/>
      </w:pPr>
      <w:rPr>
        <w:rFonts w:ascii="Lato" w:eastAsia="Lato" w:hAnsi="Lato" w:cs="Lato" w:hint="default"/>
        <w:color w:val="004257"/>
        <w:spacing w:val="-10"/>
        <w:w w:val="93"/>
        <w:sz w:val="16"/>
        <w:szCs w:val="16"/>
        <w:lang w:val="pl-PL" w:eastAsia="en-US" w:bidi="ar-SA"/>
      </w:rPr>
    </w:lvl>
    <w:lvl w:ilvl="1" w:tplc="55D41226">
      <w:numFmt w:val="bullet"/>
      <w:lvlText w:val="•"/>
      <w:lvlJc w:val="left"/>
      <w:pPr>
        <w:ind w:left="940" w:hanging="177"/>
      </w:pPr>
      <w:rPr>
        <w:rFonts w:hint="default"/>
        <w:lang w:val="pl-PL" w:eastAsia="en-US" w:bidi="ar-SA"/>
      </w:rPr>
    </w:lvl>
    <w:lvl w:ilvl="2" w:tplc="7C44C124">
      <w:numFmt w:val="bullet"/>
      <w:lvlText w:val="•"/>
      <w:lvlJc w:val="left"/>
      <w:pPr>
        <w:ind w:left="2102" w:hanging="177"/>
      </w:pPr>
      <w:rPr>
        <w:rFonts w:hint="default"/>
        <w:lang w:val="pl-PL" w:eastAsia="en-US" w:bidi="ar-SA"/>
      </w:rPr>
    </w:lvl>
    <w:lvl w:ilvl="3" w:tplc="FF9492FE">
      <w:numFmt w:val="bullet"/>
      <w:lvlText w:val="•"/>
      <w:lvlJc w:val="left"/>
      <w:pPr>
        <w:ind w:left="3265" w:hanging="177"/>
      </w:pPr>
      <w:rPr>
        <w:rFonts w:hint="default"/>
        <w:lang w:val="pl-PL" w:eastAsia="en-US" w:bidi="ar-SA"/>
      </w:rPr>
    </w:lvl>
    <w:lvl w:ilvl="4" w:tplc="A3F21CEA">
      <w:numFmt w:val="bullet"/>
      <w:lvlText w:val="•"/>
      <w:lvlJc w:val="left"/>
      <w:pPr>
        <w:ind w:left="4428" w:hanging="177"/>
      </w:pPr>
      <w:rPr>
        <w:rFonts w:hint="default"/>
        <w:lang w:val="pl-PL" w:eastAsia="en-US" w:bidi="ar-SA"/>
      </w:rPr>
    </w:lvl>
    <w:lvl w:ilvl="5" w:tplc="838053A6">
      <w:numFmt w:val="bullet"/>
      <w:lvlText w:val="•"/>
      <w:lvlJc w:val="left"/>
      <w:pPr>
        <w:ind w:left="5591" w:hanging="177"/>
      </w:pPr>
      <w:rPr>
        <w:rFonts w:hint="default"/>
        <w:lang w:val="pl-PL" w:eastAsia="en-US" w:bidi="ar-SA"/>
      </w:rPr>
    </w:lvl>
    <w:lvl w:ilvl="6" w:tplc="9CD636E2">
      <w:numFmt w:val="bullet"/>
      <w:lvlText w:val="•"/>
      <w:lvlJc w:val="left"/>
      <w:pPr>
        <w:ind w:left="6754" w:hanging="177"/>
      </w:pPr>
      <w:rPr>
        <w:rFonts w:hint="default"/>
        <w:lang w:val="pl-PL" w:eastAsia="en-US" w:bidi="ar-SA"/>
      </w:rPr>
    </w:lvl>
    <w:lvl w:ilvl="7" w:tplc="DE1426EE">
      <w:numFmt w:val="bullet"/>
      <w:lvlText w:val="•"/>
      <w:lvlJc w:val="left"/>
      <w:pPr>
        <w:ind w:left="7917" w:hanging="177"/>
      </w:pPr>
      <w:rPr>
        <w:rFonts w:hint="default"/>
        <w:lang w:val="pl-PL" w:eastAsia="en-US" w:bidi="ar-SA"/>
      </w:rPr>
    </w:lvl>
    <w:lvl w:ilvl="8" w:tplc="F93AA776">
      <w:numFmt w:val="bullet"/>
      <w:lvlText w:val="•"/>
      <w:lvlJc w:val="left"/>
      <w:pPr>
        <w:ind w:left="9079" w:hanging="177"/>
      </w:pPr>
      <w:rPr>
        <w:rFonts w:hint="default"/>
        <w:lang w:val="pl-PL" w:eastAsia="en-US" w:bidi="ar-SA"/>
      </w:rPr>
    </w:lvl>
  </w:abstractNum>
  <w:abstractNum w:abstractNumId="6">
    <w:nsid w:val="63713877"/>
    <w:multiLevelType w:val="hybridMultilevel"/>
    <w:tmpl w:val="416E76A8"/>
    <w:lvl w:ilvl="0" w:tplc="9028B3E0">
      <w:start w:val="1"/>
      <w:numFmt w:val="decimal"/>
      <w:lvlText w:val="%1)"/>
      <w:lvlJc w:val="left"/>
      <w:pPr>
        <w:ind w:left="860" w:hanging="177"/>
      </w:pPr>
      <w:rPr>
        <w:rFonts w:ascii="Lato" w:eastAsia="Lato" w:hAnsi="Lato" w:cs="Lato" w:hint="default"/>
        <w:color w:val="004257"/>
        <w:spacing w:val="-10"/>
        <w:w w:val="99"/>
        <w:sz w:val="16"/>
        <w:szCs w:val="16"/>
        <w:lang w:val="pl-PL" w:eastAsia="en-US" w:bidi="ar-SA"/>
      </w:rPr>
    </w:lvl>
    <w:lvl w:ilvl="1" w:tplc="369C8572">
      <w:numFmt w:val="bullet"/>
      <w:lvlText w:val="•"/>
      <w:lvlJc w:val="left"/>
      <w:pPr>
        <w:ind w:left="1914" w:hanging="177"/>
      </w:pPr>
      <w:rPr>
        <w:rFonts w:hint="default"/>
        <w:lang w:val="pl-PL" w:eastAsia="en-US" w:bidi="ar-SA"/>
      </w:rPr>
    </w:lvl>
    <w:lvl w:ilvl="2" w:tplc="E9B8FDA8">
      <w:numFmt w:val="bullet"/>
      <w:lvlText w:val="•"/>
      <w:lvlJc w:val="left"/>
      <w:pPr>
        <w:ind w:left="2969" w:hanging="177"/>
      </w:pPr>
      <w:rPr>
        <w:rFonts w:hint="default"/>
        <w:lang w:val="pl-PL" w:eastAsia="en-US" w:bidi="ar-SA"/>
      </w:rPr>
    </w:lvl>
    <w:lvl w:ilvl="3" w:tplc="D99CC1CC">
      <w:numFmt w:val="bullet"/>
      <w:lvlText w:val="•"/>
      <w:lvlJc w:val="left"/>
      <w:pPr>
        <w:ind w:left="4023" w:hanging="177"/>
      </w:pPr>
      <w:rPr>
        <w:rFonts w:hint="default"/>
        <w:lang w:val="pl-PL" w:eastAsia="en-US" w:bidi="ar-SA"/>
      </w:rPr>
    </w:lvl>
    <w:lvl w:ilvl="4" w:tplc="3BCEBBFE">
      <w:numFmt w:val="bullet"/>
      <w:lvlText w:val="•"/>
      <w:lvlJc w:val="left"/>
      <w:pPr>
        <w:ind w:left="5078" w:hanging="177"/>
      </w:pPr>
      <w:rPr>
        <w:rFonts w:hint="default"/>
        <w:lang w:val="pl-PL" w:eastAsia="en-US" w:bidi="ar-SA"/>
      </w:rPr>
    </w:lvl>
    <w:lvl w:ilvl="5" w:tplc="7BEEE692">
      <w:numFmt w:val="bullet"/>
      <w:lvlText w:val="•"/>
      <w:lvlJc w:val="left"/>
      <w:pPr>
        <w:ind w:left="6132" w:hanging="177"/>
      </w:pPr>
      <w:rPr>
        <w:rFonts w:hint="default"/>
        <w:lang w:val="pl-PL" w:eastAsia="en-US" w:bidi="ar-SA"/>
      </w:rPr>
    </w:lvl>
    <w:lvl w:ilvl="6" w:tplc="13C01018">
      <w:numFmt w:val="bullet"/>
      <w:lvlText w:val="•"/>
      <w:lvlJc w:val="left"/>
      <w:pPr>
        <w:ind w:left="7187" w:hanging="177"/>
      </w:pPr>
      <w:rPr>
        <w:rFonts w:hint="default"/>
        <w:lang w:val="pl-PL" w:eastAsia="en-US" w:bidi="ar-SA"/>
      </w:rPr>
    </w:lvl>
    <w:lvl w:ilvl="7" w:tplc="E7FAF624">
      <w:numFmt w:val="bullet"/>
      <w:lvlText w:val="•"/>
      <w:lvlJc w:val="left"/>
      <w:pPr>
        <w:ind w:left="8241" w:hanging="177"/>
      </w:pPr>
      <w:rPr>
        <w:rFonts w:hint="default"/>
        <w:lang w:val="pl-PL" w:eastAsia="en-US" w:bidi="ar-SA"/>
      </w:rPr>
    </w:lvl>
    <w:lvl w:ilvl="8" w:tplc="64709B6A">
      <w:numFmt w:val="bullet"/>
      <w:lvlText w:val="•"/>
      <w:lvlJc w:val="left"/>
      <w:pPr>
        <w:ind w:left="9296" w:hanging="177"/>
      </w:pPr>
      <w:rPr>
        <w:rFonts w:hint="default"/>
        <w:lang w:val="pl-PL" w:eastAsia="en-US" w:bidi="ar-SA"/>
      </w:rPr>
    </w:lvl>
  </w:abstractNum>
  <w:abstractNum w:abstractNumId="7">
    <w:nsid w:val="6DB17603"/>
    <w:multiLevelType w:val="hybridMultilevel"/>
    <w:tmpl w:val="60DAE116"/>
    <w:lvl w:ilvl="0" w:tplc="A0D0E86E">
      <w:start w:val="1"/>
      <w:numFmt w:val="lowerLetter"/>
      <w:lvlText w:val="%1)"/>
      <w:lvlJc w:val="left"/>
      <w:pPr>
        <w:ind w:left="892" w:hanging="161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spacing w:val="-3"/>
        <w:w w:val="69"/>
        <w:sz w:val="16"/>
        <w:szCs w:val="16"/>
        <w:lang w:val="pl-PL" w:eastAsia="en-US" w:bidi="ar-SA"/>
      </w:rPr>
    </w:lvl>
    <w:lvl w:ilvl="1" w:tplc="546036F8">
      <w:numFmt w:val="bullet"/>
      <w:lvlText w:val="•"/>
      <w:lvlJc w:val="left"/>
      <w:pPr>
        <w:ind w:left="1950" w:hanging="161"/>
      </w:pPr>
      <w:rPr>
        <w:lang w:val="pl-PL" w:eastAsia="en-US" w:bidi="ar-SA"/>
      </w:rPr>
    </w:lvl>
    <w:lvl w:ilvl="2" w:tplc="2FE4C8F6">
      <w:numFmt w:val="bullet"/>
      <w:lvlText w:val="•"/>
      <w:lvlJc w:val="left"/>
      <w:pPr>
        <w:ind w:left="3001" w:hanging="161"/>
      </w:pPr>
      <w:rPr>
        <w:lang w:val="pl-PL" w:eastAsia="en-US" w:bidi="ar-SA"/>
      </w:rPr>
    </w:lvl>
    <w:lvl w:ilvl="3" w:tplc="1CCE62B4">
      <w:numFmt w:val="bullet"/>
      <w:lvlText w:val="•"/>
      <w:lvlJc w:val="left"/>
      <w:pPr>
        <w:ind w:left="4051" w:hanging="161"/>
      </w:pPr>
      <w:rPr>
        <w:lang w:val="pl-PL" w:eastAsia="en-US" w:bidi="ar-SA"/>
      </w:rPr>
    </w:lvl>
    <w:lvl w:ilvl="4" w:tplc="1A3E1C66">
      <w:numFmt w:val="bullet"/>
      <w:lvlText w:val="•"/>
      <w:lvlJc w:val="left"/>
      <w:pPr>
        <w:ind w:left="5102" w:hanging="161"/>
      </w:pPr>
      <w:rPr>
        <w:lang w:val="pl-PL" w:eastAsia="en-US" w:bidi="ar-SA"/>
      </w:rPr>
    </w:lvl>
    <w:lvl w:ilvl="5" w:tplc="F1002E18">
      <w:numFmt w:val="bullet"/>
      <w:lvlText w:val="•"/>
      <w:lvlJc w:val="left"/>
      <w:pPr>
        <w:ind w:left="6152" w:hanging="161"/>
      </w:pPr>
      <w:rPr>
        <w:lang w:val="pl-PL" w:eastAsia="en-US" w:bidi="ar-SA"/>
      </w:rPr>
    </w:lvl>
    <w:lvl w:ilvl="6" w:tplc="B9347D40">
      <w:numFmt w:val="bullet"/>
      <w:lvlText w:val="•"/>
      <w:lvlJc w:val="left"/>
      <w:pPr>
        <w:ind w:left="7203" w:hanging="161"/>
      </w:pPr>
      <w:rPr>
        <w:lang w:val="pl-PL" w:eastAsia="en-US" w:bidi="ar-SA"/>
      </w:rPr>
    </w:lvl>
    <w:lvl w:ilvl="7" w:tplc="6CEAB95A">
      <w:numFmt w:val="bullet"/>
      <w:lvlText w:val="•"/>
      <w:lvlJc w:val="left"/>
      <w:pPr>
        <w:ind w:left="8253" w:hanging="161"/>
      </w:pPr>
      <w:rPr>
        <w:lang w:val="pl-PL" w:eastAsia="en-US" w:bidi="ar-SA"/>
      </w:rPr>
    </w:lvl>
    <w:lvl w:ilvl="8" w:tplc="4ADC43B8">
      <w:numFmt w:val="bullet"/>
      <w:lvlText w:val="•"/>
      <w:lvlJc w:val="left"/>
      <w:pPr>
        <w:ind w:left="9304" w:hanging="161"/>
      </w:pPr>
      <w:rPr>
        <w:lang w:val="pl-PL" w:eastAsia="en-US" w:bidi="ar-SA"/>
      </w:rPr>
    </w:lvl>
  </w:abstractNum>
  <w:abstractNum w:abstractNumId="8">
    <w:nsid w:val="6EDC3CE3"/>
    <w:multiLevelType w:val="hybridMultilevel"/>
    <w:tmpl w:val="019C0166"/>
    <w:lvl w:ilvl="0" w:tplc="E6445E40">
      <w:start w:val="1"/>
      <w:numFmt w:val="decimal"/>
      <w:lvlText w:val="%1)"/>
      <w:lvlJc w:val="left"/>
      <w:pPr>
        <w:ind w:left="847" w:hanging="164"/>
      </w:pPr>
      <w:rPr>
        <w:rFonts w:ascii="Lato" w:eastAsia="Lato" w:hAnsi="Lato" w:cs="Lato" w:hint="default"/>
        <w:color w:val="004257"/>
        <w:w w:val="100"/>
        <w:sz w:val="16"/>
        <w:szCs w:val="16"/>
        <w:lang w:val="pl-PL" w:eastAsia="en-US" w:bidi="ar-SA"/>
      </w:rPr>
    </w:lvl>
    <w:lvl w:ilvl="1" w:tplc="4790E68E">
      <w:numFmt w:val="bullet"/>
      <w:lvlText w:val="•"/>
      <w:lvlJc w:val="left"/>
      <w:pPr>
        <w:ind w:left="1896" w:hanging="164"/>
      </w:pPr>
      <w:rPr>
        <w:rFonts w:hint="default"/>
        <w:lang w:val="pl-PL" w:eastAsia="en-US" w:bidi="ar-SA"/>
      </w:rPr>
    </w:lvl>
    <w:lvl w:ilvl="2" w:tplc="5B02DFC6">
      <w:numFmt w:val="bullet"/>
      <w:lvlText w:val="•"/>
      <w:lvlJc w:val="left"/>
      <w:pPr>
        <w:ind w:left="2953" w:hanging="164"/>
      </w:pPr>
      <w:rPr>
        <w:rFonts w:hint="default"/>
        <w:lang w:val="pl-PL" w:eastAsia="en-US" w:bidi="ar-SA"/>
      </w:rPr>
    </w:lvl>
    <w:lvl w:ilvl="3" w:tplc="4B00C6B2">
      <w:numFmt w:val="bullet"/>
      <w:lvlText w:val="•"/>
      <w:lvlJc w:val="left"/>
      <w:pPr>
        <w:ind w:left="4009" w:hanging="164"/>
      </w:pPr>
      <w:rPr>
        <w:rFonts w:hint="default"/>
        <w:lang w:val="pl-PL" w:eastAsia="en-US" w:bidi="ar-SA"/>
      </w:rPr>
    </w:lvl>
    <w:lvl w:ilvl="4" w:tplc="541AE1C4">
      <w:numFmt w:val="bullet"/>
      <w:lvlText w:val="•"/>
      <w:lvlJc w:val="left"/>
      <w:pPr>
        <w:ind w:left="5066" w:hanging="164"/>
      </w:pPr>
      <w:rPr>
        <w:rFonts w:hint="default"/>
        <w:lang w:val="pl-PL" w:eastAsia="en-US" w:bidi="ar-SA"/>
      </w:rPr>
    </w:lvl>
    <w:lvl w:ilvl="5" w:tplc="C882D93E">
      <w:numFmt w:val="bullet"/>
      <w:lvlText w:val="•"/>
      <w:lvlJc w:val="left"/>
      <w:pPr>
        <w:ind w:left="6122" w:hanging="164"/>
      </w:pPr>
      <w:rPr>
        <w:rFonts w:hint="default"/>
        <w:lang w:val="pl-PL" w:eastAsia="en-US" w:bidi="ar-SA"/>
      </w:rPr>
    </w:lvl>
    <w:lvl w:ilvl="6" w:tplc="B970B212">
      <w:numFmt w:val="bullet"/>
      <w:lvlText w:val="•"/>
      <w:lvlJc w:val="left"/>
      <w:pPr>
        <w:ind w:left="7179" w:hanging="164"/>
      </w:pPr>
      <w:rPr>
        <w:rFonts w:hint="default"/>
        <w:lang w:val="pl-PL" w:eastAsia="en-US" w:bidi="ar-SA"/>
      </w:rPr>
    </w:lvl>
    <w:lvl w:ilvl="7" w:tplc="E59ADB92">
      <w:numFmt w:val="bullet"/>
      <w:lvlText w:val="•"/>
      <w:lvlJc w:val="left"/>
      <w:pPr>
        <w:ind w:left="8235" w:hanging="164"/>
      </w:pPr>
      <w:rPr>
        <w:rFonts w:hint="default"/>
        <w:lang w:val="pl-PL" w:eastAsia="en-US" w:bidi="ar-SA"/>
      </w:rPr>
    </w:lvl>
    <w:lvl w:ilvl="8" w:tplc="03E817A6">
      <w:numFmt w:val="bullet"/>
      <w:lvlText w:val="•"/>
      <w:lvlJc w:val="left"/>
      <w:pPr>
        <w:ind w:left="9292" w:hanging="164"/>
      </w:pPr>
      <w:rPr>
        <w:rFonts w:hint="default"/>
        <w:lang w:val="pl-PL" w:eastAsia="en-US" w:bidi="ar-SA"/>
      </w:rPr>
    </w:lvl>
  </w:abstractNum>
  <w:abstractNum w:abstractNumId="9">
    <w:nsid w:val="72F912D5"/>
    <w:multiLevelType w:val="hybridMultilevel"/>
    <w:tmpl w:val="44D4CE12"/>
    <w:lvl w:ilvl="0" w:tplc="064CFFE4">
      <w:start w:val="1"/>
      <w:numFmt w:val="lowerLetter"/>
      <w:lvlText w:val="%1)"/>
      <w:lvlJc w:val="left"/>
      <w:pPr>
        <w:ind w:left="903" w:hanging="161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spacing w:val="-3"/>
        <w:w w:val="69"/>
        <w:sz w:val="16"/>
        <w:szCs w:val="16"/>
        <w:lang w:val="pl-PL" w:eastAsia="en-US" w:bidi="ar-SA"/>
      </w:rPr>
    </w:lvl>
    <w:lvl w:ilvl="1" w:tplc="8BB638AC">
      <w:numFmt w:val="bullet"/>
      <w:lvlText w:val="•"/>
      <w:lvlJc w:val="left"/>
      <w:pPr>
        <w:ind w:left="1950" w:hanging="161"/>
      </w:pPr>
      <w:rPr>
        <w:lang w:val="pl-PL" w:eastAsia="en-US" w:bidi="ar-SA"/>
      </w:rPr>
    </w:lvl>
    <w:lvl w:ilvl="2" w:tplc="7C9AB882">
      <w:numFmt w:val="bullet"/>
      <w:lvlText w:val="•"/>
      <w:lvlJc w:val="left"/>
      <w:pPr>
        <w:ind w:left="3001" w:hanging="161"/>
      </w:pPr>
      <w:rPr>
        <w:lang w:val="pl-PL" w:eastAsia="en-US" w:bidi="ar-SA"/>
      </w:rPr>
    </w:lvl>
    <w:lvl w:ilvl="3" w:tplc="C0EE1E9C">
      <w:numFmt w:val="bullet"/>
      <w:lvlText w:val="•"/>
      <w:lvlJc w:val="left"/>
      <w:pPr>
        <w:ind w:left="4051" w:hanging="161"/>
      </w:pPr>
      <w:rPr>
        <w:lang w:val="pl-PL" w:eastAsia="en-US" w:bidi="ar-SA"/>
      </w:rPr>
    </w:lvl>
    <w:lvl w:ilvl="4" w:tplc="A2A4079A">
      <w:numFmt w:val="bullet"/>
      <w:lvlText w:val="•"/>
      <w:lvlJc w:val="left"/>
      <w:pPr>
        <w:ind w:left="5102" w:hanging="161"/>
      </w:pPr>
      <w:rPr>
        <w:lang w:val="pl-PL" w:eastAsia="en-US" w:bidi="ar-SA"/>
      </w:rPr>
    </w:lvl>
    <w:lvl w:ilvl="5" w:tplc="158CDFE6">
      <w:numFmt w:val="bullet"/>
      <w:lvlText w:val="•"/>
      <w:lvlJc w:val="left"/>
      <w:pPr>
        <w:ind w:left="6152" w:hanging="161"/>
      </w:pPr>
      <w:rPr>
        <w:lang w:val="pl-PL" w:eastAsia="en-US" w:bidi="ar-SA"/>
      </w:rPr>
    </w:lvl>
    <w:lvl w:ilvl="6" w:tplc="2BEEC5AE">
      <w:numFmt w:val="bullet"/>
      <w:lvlText w:val="•"/>
      <w:lvlJc w:val="left"/>
      <w:pPr>
        <w:ind w:left="7203" w:hanging="161"/>
      </w:pPr>
      <w:rPr>
        <w:lang w:val="pl-PL" w:eastAsia="en-US" w:bidi="ar-SA"/>
      </w:rPr>
    </w:lvl>
    <w:lvl w:ilvl="7" w:tplc="480C4444">
      <w:numFmt w:val="bullet"/>
      <w:lvlText w:val="•"/>
      <w:lvlJc w:val="left"/>
      <w:pPr>
        <w:ind w:left="8253" w:hanging="161"/>
      </w:pPr>
      <w:rPr>
        <w:lang w:val="pl-PL" w:eastAsia="en-US" w:bidi="ar-SA"/>
      </w:rPr>
    </w:lvl>
    <w:lvl w:ilvl="8" w:tplc="33E674C6">
      <w:numFmt w:val="bullet"/>
      <w:lvlText w:val="•"/>
      <w:lvlJc w:val="left"/>
      <w:pPr>
        <w:ind w:left="9304" w:hanging="161"/>
      </w:pPr>
      <w:rPr>
        <w:lang w:val="pl-PL" w:eastAsia="en-US" w:bidi="ar-SA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7F26"/>
    <w:rsid w:val="000F3540"/>
    <w:rsid w:val="001D1012"/>
    <w:rsid w:val="005E7F26"/>
    <w:rsid w:val="00651588"/>
    <w:rsid w:val="00661C20"/>
    <w:rsid w:val="007A69D1"/>
    <w:rsid w:val="00895AD1"/>
    <w:rsid w:val="009133D5"/>
    <w:rsid w:val="00B94002"/>
    <w:rsid w:val="00C10A52"/>
    <w:rsid w:val="00CB4E20"/>
    <w:rsid w:val="00DC4667"/>
    <w:rsid w:val="00DD31AC"/>
    <w:rsid w:val="00DE2115"/>
    <w:rsid w:val="00F075E4"/>
    <w:rsid w:val="00FA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E7F26"/>
    <w:rPr>
      <w:rFonts w:ascii="Lato" w:eastAsia="Lato" w:hAnsi="Lato" w:cs="La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F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E7F26"/>
    <w:rPr>
      <w:sz w:val="12"/>
      <w:szCs w:val="12"/>
    </w:rPr>
  </w:style>
  <w:style w:type="paragraph" w:customStyle="1" w:styleId="Heading1">
    <w:name w:val="Heading 1"/>
    <w:basedOn w:val="Normalny"/>
    <w:uiPriority w:val="1"/>
    <w:qFormat/>
    <w:rsid w:val="005E7F26"/>
    <w:pPr>
      <w:spacing w:before="100"/>
      <w:ind w:left="683"/>
      <w:outlineLvl w:val="1"/>
    </w:pPr>
    <w:rPr>
      <w:rFonts w:ascii="Lato Black" w:eastAsia="Lato Black" w:hAnsi="Lato Black" w:cs="Lato Black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rsid w:val="005E7F26"/>
    <w:pPr>
      <w:ind w:left="860" w:hanging="178"/>
    </w:pPr>
  </w:style>
  <w:style w:type="paragraph" w:customStyle="1" w:styleId="TableParagraph">
    <w:name w:val="Table Paragraph"/>
    <w:basedOn w:val="Normalny"/>
    <w:uiPriority w:val="1"/>
    <w:qFormat/>
    <w:rsid w:val="005E7F26"/>
  </w:style>
  <w:style w:type="paragraph" w:styleId="Nagwek">
    <w:name w:val="header"/>
    <w:basedOn w:val="Normalny"/>
    <w:link w:val="NagwekZnak"/>
    <w:uiPriority w:val="99"/>
    <w:semiHidden/>
    <w:unhideWhenUsed/>
    <w:rsid w:val="0091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33D5"/>
    <w:rPr>
      <w:rFonts w:ascii="Lato" w:eastAsia="Lato" w:hAnsi="Lato" w:cs="Lato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13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33D5"/>
    <w:rPr>
      <w:rFonts w:ascii="Lato" w:eastAsia="Lato" w:hAnsi="Lato" w:cs="La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75E4"/>
    <w:rPr>
      <w:rFonts w:ascii="Lato" w:eastAsia="Lato" w:hAnsi="Lato" w:cs="Lato"/>
      <w:sz w:val="12"/>
      <w:szCs w:val="1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5E4"/>
    <w:rPr>
      <w:rFonts w:ascii="Tahoma" w:eastAsia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5E4"/>
    <w:rPr>
      <w:rFonts w:ascii="Tahoma" w:eastAsia="Tahoma" w:hAnsi="Tahoma" w:cs="Tahoma"/>
      <w:sz w:val="16"/>
      <w:szCs w:val="16"/>
      <w:lang w:val="pl-PL"/>
    </w:rPr>
  </w:style>
  <w:style w:type="paragraph" w:customStyle="1" w:styleId="TOC1">
    <w:name w:val="TOC 1"/>
    <w:basedOn w:val="Normalny"/>
    <w:uiPriority w:val="1"/>
    <w:qFormat/>
    <w:rsid w:val="00F075E4"/>
    <w:pPr>
      <w:spacing w:before="382"/>
      <w:ind w:left="1468"/>
    </w:pPr>
    <w:rPr>
      <w:rFonts w:ascii="Tahoma" w:eastAsia="Tahoma" w:hAnsi="Tahoma" w:cs="Tahoma"/>
      <w:sz w:val="20"/>
      <w:szCs w:val="20"/>
    </w:rPr>
  </w:style>
  <w:style w:type="paragraph" w:customStyle="1" w:styleId="Heading2">
    <w:name w:val="Heading 2"/>
    <w:basedOn w:val="Normalny"/>
    <w:uiPriority w:val="1"/>
    <w:qFormat/>
    <w:rsid w:val="00F075E4"/>
    <w:pPr>
      <w:ind w:left="1338" w:right="1319"/>
      <w:jc w:val="center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Heading3">
    <w:name w:val="Heading 3"/>
    <w:basedOn w:val="Normalny"/>
    <w:uiPriority w:val="1"/>
    <w:qFormat/>
    <w:rsid w:val="00F075E4"/>
    <w:pPr>
      <w:ind w:left="893"/>
      <w:jc w:val="both"/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Heading4">
    <w:name w:val="Heading 4"/>
    <w:basedOn w:val="Normalny"/>
    <w:uiPriority w:val="1"/>
    <w:qFormat/>
    <w:rsid w:val="00F075E4"/>
    <w:pPr>
      <w:ind w:left="331"/>
      <w:outlineLvl w:val="4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ulotka_netins_NNW_2021_web</vt:lpstr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ulotka_netins_NNW_2021_web</dc:title>
  <dc:creator>Karolina</dc:creator>
  <cp:lastModifiedBy>Karolina</cp:lastModifiedBy>
  <cp:revision>7</cp:revision>
  <dcterms:created xsi:type="dcterms:W3CDTF">2021-08-26T16:28:00Z</dcterms:created>
  <dcterms:modified xsi:type="dcterms:W3CDTF">2021-09-01T13:39:00Z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2021-08-26T00:00:00Z</vt:filetime>
  </property>
</Properties>
</file>