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B3" w:rsidRPr="00162EB3" w:rsidRDefault="00F97008" w:rsidP="00162EB3">
      <w:pPr>
        <w:spacing w:line="360" w:lineRule="auto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JĘZYK POLSKI, HISTORIA, WIEDZA O SPOŁECZEŃSTWIE</w:t>
      </w:r>
    </w:p>
    <w:bookmarkEnd w:id="0"/>
    <w:p w:rsidR="00162EB3" w:rsidRPr="000221E2" w:rsidRDefault="00162EB3" w:rsidP="00162EB3">
      <w:pPr>
        <w:spacing w:line="360" w:lineRule="auto"/>
        <w:rPr>
          <w:sz w:val="24"/>
          <w:szCs w:val="24"/>
        </w:rPr>
      </w:pPr>
      <w:r w:rsidRPr="000221E2">
        <w:rPr>
          <w:sz w:val="24"/>
          <w:szCs w:val="24"/>
        </w:rPr>
        <w:t xml:space="preserve"> Osiągnięcia podlegające sprawdzaniu i ocenianiu:</w:t>
      </w:r>
    </w:p>
    <w:p w:rsidR="00162EB3" w:rsidRPr="000221E2" w:rsidRDefault="00162EB3" w:rsidP="00162EB3">
      <w:pPr>
        <w:spacing w:line="360" w:lineRule="auto"/>
        <w:rPr>
          <w:sz w:val="24"/>
          <w:szCs w:val="24"/>
        </w:rPr>
      </w:pPr>
      <w:r w:rsidRPr="000221E2">
        <w:rPr>
          <w:sz w:val="24"/>
          <w:szCs w:val="24"/>
        </w:rPr>
        <w:t xml:space="preserve">1. </w:t>
      </w:r>
      <w:r w:rsidRPr="000221E2">
        <w:rPr>
          <w:bCs/>
          <w:sz w:val="24"/>
          <w:szCs w:val="24"/>
        </w:rPr>
        <w:t xml:space="preserve">Wkład ucznia we własny rozwój: </w:t>
      </w:r>
      <w:r w:rsidRPr="000221E2">
        <w:rPr>
          <w:sz w:val="24"/>
          <w:szCs w:val="24"/>
        </w:rPr>
        <w:t>systematyczność, wytrwałość, zaangażowanie, indywidualność (oryginalność), jakość wykonywanych prac (np. estetyka), inwencja twórcza, obowiązkowość.</w:t>
      </w:r>
    </w:p>
    <w:p w:rsidR="00162EB3" w:rsidRPr="000221E2" w:rsidRDefault="00162EB3" w:rsidP="00162EB3">
      <w:pPr>
        <w:spacing w:line="360" w:lineRule="auto"/>
        <w:rPr>
          <w:sz w:val="24"/>
          <w:szCs w:val="24"/>
        </w:rPr>
      </w:pPr>
      <w:r w:rsidRPr="000221E2">
        <w:rPr>
          <w:sz w:val="24"/>
          <w:szCs w:val="24"/>
        </w:rPr>
        <w:t>2. Umiejętność pracy w grupie: odpowiedzialność za wykonanie zadania, stopień zaangażowania (aktywność), poprawna komunikacja, (dyskusja, szanowanie poglądów innych, dążenie do kompromisów), podejmowanie różnych ról w grupie</w:t>
      </w:r>
    </w:p>
    <w:p w:rsidR="00162EB3" w:rsidRDefault="00162EB3" w:rsidP="00162EB3">
      <w:pPr>
        <w:spacing w:line="360" w:lineRule="auto"/>
        <w:rPr>
          <w:sz w:val="24"/>
          <w:szCs w:val="24"/>
        </w:rPr>
      </w:pPr>
      <w:r w:rsidRPr="000221E2">
        <w:rPr>
          <w:sz w:val="24"/>
          <w:szCs w:val="24"/>
        </w:rPr>
        <w:t>4. Dodatkowo</w:t>
      </w:r>
      <w:r w:rsidR="000221E2" w:rsidRPr="000221E2">
        <w:rPr>
          <w:sz w:val="24"/>
          <w:szCs w:val="24"/>
        </w:rPr>
        <w:t xml:space="preserve"> ( aktywność semestralna) uwzględnia</w:t>
      </w:r>
      <w:r w:rsidRPr="00162EB3">
        <w:rPr>
          <w:sz w:val="24"/>
          <w:szCs w:val="24"/>
        </w:rPr>
        <w:t xml:space="preserve"> indywidualne</w:t>
      </w:r>
      <w:r>
        <w:rPr>
          <w:b/>
          <w:sz w:val="24"/>
          <w:szCs w:val="24"/>
        </w:rPr>
        <w:t xml:space="preserve"> </w:t>
      </w:r>
      <w:r w:rsidRPr="00162EB3">
        <w:rPr>
          <w:sz w:val="24"/>
          <w:szCs w:val="24"/>
        </w:rPr>
        <w:t>możliwości, zdolności, zainter</w:t>
      </w:r>
      <w:r>
        <w:rPr>
          <w:sz w:val="24"/>
          <w:szCs w:val="24"/>
        </w:rPr>
        <w:t xml:space="preserve">esowania dziecka; samodzielność, udział w konkursach, </w:t>
      </w:r>
      <w:r w:rsidRPr="00162EB3">
        <w:rPr>
          <w:sz w:val="24"/>
          <w:szCs w:val="24"/>
        </w:rPr>
        <w:t xml:space="preserve">imprezach szkolnych i pozaszkolnych; uczestniczenie w zajęciach pozalekcyjnych </w:t>
      </w:r>
    </w:p>
    <w:p w:rsidR="000221E2" w:rsidRPr="00162EB3" w:rsidRDefault="000221E2" w:rsidP="00162EB3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5. Ocenie podlegają następujące formy pracy</w:t>
      </w:r>
    </w:p>
    <w:p w:rsidR="00162EB3" w:rsidRPr="00162EB3" w:rsidRDefault="00162EB3" w:rsidP="00162EB3">
      <w:pPr>
        <w:spacing w:line="360" w:lineRule="auto"/>
        <w:rPr>
          <w:sz w:val="24"/>
          <w:szCs w:val="24"/>
        </w:rPr>
      </w:pPr>
    </w:p>
    <w:tbl>
      <w:tblPr>
        <w:tblW w:w="7037" w:type="dxa"/>
        <w:tblInd w:w="219" w:type="dxa"/>
        <w:tblLayout w:type="fixed"/>
        <w:tblLook w:val="0000" w:firstRow="0" w:lastRow="0" w:firstColumn="0" w:lastColumn="0" w:noHBand="0" w:noVBand="0"/>
      </w:tblPr>
      <w:tblGrid>
        <w:gridCol w:w="4365"/>
        <w:gridCol w:w="1336"/>
        <w:gridCol w:w="1336"/>
      </w:tblGrid>
      <w:tr w:rsidR="00162EB3" w:rsidRPr="00162EB3" w:rsidTr="003E01B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Kategoria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Waga – nauczanie stacjonarne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Wagi – nauczanie zdalne</w:t>
            </w:r>
          </w:p>
        </w:tc>
      </w:tr>
      <w:tr w:rsidR="00162EB3" w:rsidRPr="00162EB3" w:rsidTr="003E01B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laureat olimpiady, konkursów kuratoryjnych  - wojewódzkich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10</w:t>
            </w:r>
          </w:p>
        </w:tc>
      </w:tr>
      <w:tr w:rsidR="00162EB3" w:rsidRPr="00162EB3" w:rsidTr="003E01B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konkursy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6</w:t>
            </w:r>
          </w:p>
        </w:tc>
      </w:tr>
      <w:tr w:rsidR="00162EB3" w:rsidRPr="00162EB3" w:rsidTr="003E01B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 xml:space="preserve">sprawdzian </w:t>
            </w:r>
          </w:p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 xml:space="preserve"> poprawa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6</w:t>
            </w:r>
          </w:p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5</w:t>
            </w:r>
          </w:p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7</w:t>
            </w:r>
          </w:p>
        </w:tc>
      </w:tr>
      <w:tr w:rsidR="00162EB3" w:rsidRPr="00162EB3" w:rsidTr="003E01B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wypracowanie</w:t>
            </w:r>
          </w:p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poprawa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3</w:t>
            </w:r>
          </w:p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2</w:t>
            </w:r>
          </w:p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4</w:t>
            </w:r>
          </w:p>
        </w:tc>
      </w:tr>
      <w:tr w:rsidR="00162EB3" w:rsidRPr="00162EB3" w:rsidTr="003E01B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 xml:space="preserve">laureaci konkursów szkolnych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5</w:t>
            </w:r>
          </w:p>
        </w:tc>
      </w:tr>
      <w:tr w:rsidR="00162EB3" w:rsidRPr="00162EB3" w:rsidTr="003E01B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 xml:space="preserve">kartkówka </w:t>
            </w:r>
          </w:p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 xml:space="preserve"> poprawa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4</w:t>
            </w:r>
          </w:p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3</w:t>
            </w:r>
          </w:p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5</w:t>
            </w:r>
          </w:p>
        </w:tc>
      </w:tr>
      <w:tr w:rsidR="00162EB3" w:rsidRPr="00162EB3" w:rsidTr="003E01B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 xml:space="preserve">odpowiedź ustna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3</w:t>
            </w:r>
          </w:p>
        </w:tc>
      </w:tr>
      <w:tr w:rsidR="00162EB3" w:rsidRPr="00162EB3" w:rsidTr="003E01B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 xml:space="preserve">projekt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5</w:t>
            </w:r>
          </w:p>
        </w:tc>
      </w:tr>
      <w:tr w:rsidR="00162EB3" w:rsidRPr="00162EB3" w:rsidTr="003E01B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 xml:space="preserve">aktywność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2</w:t>
            </w:r>
          </w:p>
        </w:tc>
      </w:tr>
      <w:tr w:rsidR="00162EB3" w:rsidRPr="00162EB3" w:rsidTr="003E01B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 xml:space="preserve">zadanie domowe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2</w:t>
            </w:r>
          </w:p>
        </w:tc>
      </w:tr>
      <w:tr w:rsidR="00162EB3" w:rsidRPr="00162EB3" w:rsidTr="003E01B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 xml:space="preserve">praca z tekstem/karty pracy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2</w:t>
            </w:r>
          </w:p>
        </w:tc>
      </w:tr>
      <w:tr w:rsidR="00162EB3" w:rsidRPr="00162EB3" w:rsidTr="003E01B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 xml:space="preserve">praca w grupie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1</w:t>
            </w:r>
          </w:p>
        </w:tc>
      </w:tr>
      <w:tr w:rsidR="00162EB3" w:rsidRPr="00162EB3" w:rsidTr="003E01B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 xml:space="preserve">zadanie dodatkowe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3</w:t>
            </w:r>
          </w:p>
        </w:tc>
      </w:tr>
      <w:tr w:rsidR="00162EB3" w:rsidRPr="00162EB3" w:rsidTr="003E01B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lastRenderedPageBreak/>
              <w:t>praca długoterminowa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B3" w:rsidRPr="00162EB3" w:rsidRDefault="00162EB3" w:rsidP="00162EB3">
            <w:pPr>
              <w:spacing w:line="360" w:lineRule="auto"/>
              <w:rPr>
                <w:sz w:val="24"/>
                <w:szCs w:val="24"/>
              </w:rPr>
            </w:pPr>
            <w:r w:rsidRPr="00162EB3">
              <w:rPr>
                <w:sz w:val="24"/>
                <w:szCs w:val="24"/>
              </w:rPr>
              <w:t>4</w:t>
            </w:r>
          </w:p>
        </w:tc>
      </w:tr>
    </w:tbl>
    <w:p w:rsidR="00162EB3" w:rsidRPr="00162EB3" w:rsidRDefault="00162EB3" w:rsidP="00162EB3">
      <w:pPr>
        <w:spacing w:line="360" w:lineRule="auto"/>
        <w:rPr>
          <w:sz w:val="24"/>
          <w:szCs w:val="24"/>
        </w:rPr>
      </w:pPr>
    </w:p>
    <w:p w:rsidR="00162EB3" w:rsidRPr="00162EB3" w:rsidRDefault="00162EB3" w:rsidP="00162EB3">
      <w:pPr>
        <w:spacing w:line="360" w:lineRule="auto"/>
        <w:rPr>
          <w:sz w:val="24"/>
          <w:szCs w:val="24"/>
        </w:rPr>
      </w:pPr>
    </w:p>
    <w:p w:rsidR="00162EB3" w:rsidRPr="00162EB3" w:rsidRDefault="00162EB3" w:rsidP="00162EB3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62EB3">
        <w:rPr>
          <w:sz w:val="24"/>
          <w:szCs w:val="24"/>
        </w:rPr>
        <w:t xml:space="preserve">Sprawdziany i testy, </w:t>
      </w:r>
      <w:r w:rsidR="000221E2">
        <w:rPr>
          <w:sz w:val="24"/>
          <w:szCs w:val="24"/>
        </w:rPr>
        <w:t>nauczyciel zapowiada</w:t>
      </w:r>
      <w:r w:rsidRPr="00162EB3">
        <w:rPr>
          <w:sz w:val="24"/>
          <w:szCs w:val="24"/>
        </w:rPr>
        <w:t xml:space="preserve"> co najmniej tydzień wcześniej. </w:t>
      </w:r>
    </w:p>
    <w:p w:rsidR="00162EB3" w:rsidRPr="00162EB3" w:rsidRDefault="00162EB3" w:rsidP="00162EB3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62EB3">
        <w:rPr>
          <w:sz w:val="24"/>
          <w:szCs w:val="24"/>
        </w:rPr>
        <w:t>Kartkówkę, nauczyciel może, ale nie musi zapowiedzieć dzień przed jej terminem.</w:t>
      </w:r>
    </w:p>
    <w:p w:rsidR="00162EB3" w:rsidRPr="00162EB3" w:rsidRDefault="00162EB3" w:rsidP="00162EB3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162EB3">
        <w:rPr>
          <w:rFonts w:ascii="Times New Roman" w:hAnsi="Times New Roman"/>
          <w:sz w:val="24"/>
          <w:szCs w:val="24"/>
        </w:rPr>
        <w:t>Ocena wypracowania uwzględnia treść, kompozycję, bogactwo słownictwa, styl, język (w tym poprawność zapisu) i estetykę zapisu.</w:t>
      </w:r>
    </w:p>
    <w:p w:rsidR="00162EB3" w:rsidRPr="00162EB3" w:rsidRDefault="00162EB3" w:rsidP="00162EB3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62EB3">
        <w:rPr>
          <w:sz w:val="24"/>
          <w:szCs w:val="24"/>
        </w:rPr>
        <w:t xml:space="preserve">Uczeń ma prawo poprawić każdą ocenę ze sprawdzianu, kartkówki, odpowiedzi ustnej i wypracowania. Ocenę można poprawić w terminie wyznaczonym przez nauczyciela do dwóch tygodni od oddania pracy. Obie oceny są liczone do średniej. </w:t>
      </w:r>
    </w:p>
    <w:p w:rsidR="00162EB3" w:rsidRPr="00162EB3" w:rsidRDefault="00162EB3" w:rsidP="00162EB3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62EB3">
        <w:rPr>
          <w:sz w:val="24"/>
          <w:szCs w:val="24"/>
        </w:rPr>
        <w:t>Pozostałe oceny nie podlegają poprawie.</w:t>
      </w:r>
    </w:p>
    <w:p w:rsidR="00162EB3" w:rsidRPr="00162EB3" w:rsidRDefault="00162EB3" w:rsidP="00162EB3">
      <w:pPr>
        <w:pStyle w:val="Tekstkomentarza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62EB3">
        <w:rPr>
          <w:rFonts w:ascii="Times New Roman" w:hAnsi="Times New Roman"/>
          <w:sz w:val="24"/>
          <w:szCs w:val="24"/>
        </w:rPr>
        <w:t>Sprawdzone i ocenione prace kontrolne są pokazywane i omawiane z uczniami na lekcji.</w:t>
      </w:r>
    </w:p>
    <w:p w:rsidR="00162EB3" w:rsidRPr="00162EB3" w:rsidRDefault="00162EB3" w:rsidP="00162EB3">
      <w:pPr>
        <w:pStyle w:val="Tekstkomentarza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62EB3">
        <w:rPr>
          <w:rFonts w:ascii="Times New Roman" w:hAnsi="Times New Roman"/>
          <w:sz w:val="24"/>
          <w:szCs w:val="24"/>
        </w:rPr>
        <w:t>Praca w grupach: poszczególni uczniowie oceniani są za zaangażowanie, wkład pracy. Ocena dla wszystkich członków grupy nie musi być identyczna.</w:t>
      </w:r>
    </w:p>
    <w:p w:rsidR="00162EB3" w:rsidRPr="00162EB3" w:rsidRDefault="00162EB3" w:rsidP="00162EB3">
      <w:pPr>
        <w:pStyle w:val="Tekstkomentarza1"/>
        <w:spacing w:after="0" w:line="360" w:lineRule="auto"/>
        <w:rPr>
          <w:rFonts w:ascii="Times New Roman" w:hAnsi="Times New Roman"/>
          <w:sz w:val="24"/>
          <w:szCs w:val="24"/>
        </w:rPr>
      </w:pPr>
      <w:r w:rsidRPr="00162EB3">
        <w:rPr>
          <w:rFonts w:ascii="Times New Roman" w:hAnsi="Times New Roman"/>
          <w:b/>
          <w:sz w:val="24"/>
          <w:szCs w:val="24"/>
        </w:rPr>
        <w:t xml:space="preserve">Plusy: </w:t>
      </w:r>
      <w:r w:rsidRPr="00162EB3">
        <w:rPr>
          <w:rFonts w:ascii="Times New Roman" w:hAnsi="Times New Roman"/>
          <w:sz w:val="24"/>
          <w:szCs w:val="24"/>
        </w:rPr>
        <w:t>za pięć plusów uczeń otrzymuje ocenę celującą</w:t>
      </w:r>
    </w:p>
    <w:p w:rsidR="00162EB3" w:rsidRPr="00162EB3" w:rsidRDefault="00162EB3" w:rsidP="00162EB3">
      <w:pPr>
        <w:pStyle w:val="Tekstkomentarza1"/>
        <w:spacing w:after="0" w:line="360" w:lineRule="auto"/>
        <w:rPr>
          <w:rFonts w:ascii="Times New Roman" w:hAnsi="Times New Roman"/>
          <w:sz w:val="24"/>
          <w:szCs w:val="24"/>
        </w:rPr>
      </w:pPr>
      <w:r w:rsidRPr="00162EB3">
        <w:rPr>
          <w:rFonts w:ascii="Times New Roman" w:hAnsi="Times New Roman"/>
          <w:b/>
          <w:sz w:val="24"/>
          <w:szCs w:val="24"/>
        </w:rPr>
        <w:t xml:space="preserve">Minusy: </w:t>
      </w:r>
      <w:r w:rsidRPr="00162EB3">
        <w:rPr>
          <w:rFonts w:ascii="Times New Roman" w:hAnsi="Times New Roman"/>
          <w:sz w:val="24"/>
          <w:szCs w:val="24"/>
        </w:rPr>
        <w:t>za pięć minusów uczeń otrzymuje ocenę niedostateczną</w:t>
      </w:r>
    </w:p>
    <w:p w:rsidR="00162EB3" w:rsidRPr="00162EB3" w:rsidRDefault="00162EB3" w:rsidP="00162EB3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62EB3">
        <w:rPr>
          <w:rFonts w:ascii="Times New Roman" w:hAnsi="Times New Roman"/>
          <w:b/>
          <w:bCs/>
          <w:sz w:val="24"/>
          <w:szCs w:val="24"/>
        </w:rPr>
        <w:t>Nieprzygotowanie:</w:t>
      </w:r>
    </w:p>
    <w:p w:rsidR="00162EB3" w:rsidRPr="00162EB3" w:rsidRDefault="00162EB3" w:rsidP="00162EB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62EB3">
        <w:rPr>
          <w:rFonts w:ascii="Times New Roman" w:hAnsi="Times New Roman"/>
          <w:sz w:val="24"/>
          <w:szCs w:val="24"/>
        </w:rPr>
        <w:t>uczeń ma prawo do dwóch nieprzygotowań w semestrze bez konsekwencji, każde następne wiąże się z oceną niedostateczną. Nieprzygotowanie należy zgłosić na początku lekcji. Nie dopuszcza się wykorzystania nieprzygotowania w dniu zapowiedzianego sprawdzenia wiadomości, tj. sprawdzianu, kartkówki.</w:t>
      </w:r>
    </w:p>
    <w:p w:rsidR="00162EB3" w:rsidRPr="00162EB3" w:rsidRDefault="00162EB3" w:rsidP="00162EB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62EB3">
        <w:rPr>
          <w:rFonts w:ascii="Times New Roman" w:hAnsi="Times New Roman"/>
          <w:sz w:val="24"/>
          <w:szCs w:val="24"/>
        </w:rPr>
        <w:t xml:space="preserve">uczeń musi uzupełnić wiążące się z nieprzygotowaniem braki </w:t>
      </w:r>
    </w:p>
    <w:p w:rsidR="00162EB3" w:rsidRPr="00162EB3" w:rsidRDefault="00162EB3" w:rsidP="00162EB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62EB3">
        <w:rPr>
          <w:rFonts w:ascii="Times New Roman" w:hAnsi="Times New Roman"/>
          <w:sz w:val="24"/>
          <w:szCs w:val="24"/>
        </w:rPr>
        <w:t>obowiązuje zasada samodzielności wykonywania pracy domowej. Kopiowanie (plagiat), zlecanie wykonania danego zadania osobie trzeciej jest niedopuszczalne i będzie skutkowało oceną niedostateczną bez możliwości poprawy</w:t>
      </w:r>
    </w:p>
    <w:p w:rsidR="00162EB3" w:rsidRPr="00162EB3" w:rsidRDefault="00162EB3" w:rsidP="00162EB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62EB3">
        <w:rPr>
          <w:rFonts w:ascii="Times New Roman" w:hAnsi="Times New Roman"/>
          <w:sz w:val="24"/>
          <w:szCs w:val="24"/>
        </w:rPr>
        <w:t xml:space="preserve">uczeń ma obowiązek napisać każdy sprawdzian, kartkówkę w półroczu, w przypadku nieobecności, po powrocie do szkoły zalicza w ciągu dwóch tygodni, jeśli nie wywiąże się z tego obowiązku, </w:t>
      </w:r>
      <w:r w:rsidR="000221E2">
        <w:rPr>
          <w:rFonts w:ascii="Times New Roman" w:hAnsi="Times New Roman"/>
          <w:sz w:val="24"/>
          <w:szCs w:val="24"/>
        </w:rPr>
        <w:t xml:space="preserve">uczeń </w:t>
      </w:r>
      <w:r w:rsidRPr="00162EB3">
        <w:rPr>
          <w:rFonts w:ascii="Times New Roman" w:hAnsi="Times New Roman"/>
          <w:sz w:val="24"/>
          <w:szCs w:val="24"/>
        </w:rPr>
        <w:t>otrzymuje ocenę niedostateczną</w:t>
      </w:r>
    </w:p>
    <w:p w:rsidR="00162EB3" w:rsidRPr="00162EB3" w:rsidRDefault="000221E2" w:rsidP="00162EB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krótkoterminowe (</w:t>
      </w:r>
      <w:r w:rsidR="00162EB3" w:rsidRPr="00162EB3">
        <w:rPr>
          <w:rFonts w:ascii="Times New Roman" w:hAnsi="Times New Roman"/>
          <w:sz w:val="24"/>
          <w:szCs w:val="24"/>
        </w:rPr>
        <w:t xml:space="preserve"> co najmniej z tygodniowym wyprzedzeniem</w:t>
      </w:r>
      <w:r>
        <w:rPr>
          <w:rFonts w:ascii="Times New Roman" w:hAnsi="Times New Roman"/>
          <w:sz w:val="24"/>
          <w:szCs w:val="24"/>
        </w:rPr>
        <w:t xml:space="preserve">) i długoterminowe </w:t>
      </w:r>
      <w:r w:rsidR="00162EB3" w:rsidRPr="00162EB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nieoddawane w terminie, skutkują</w:t>
      </w:r>
      <w:r w:rsidR="00162EB3" w:rsidRPr="00162EB3">
        <w:rPr>
          <w:rFonts w:ascii="Times New Roman" w:hAnsi="Times New Roman"/>
          <w:sz w:val="24"/>
          <w:szCs w:val="24"/>
        </w:rPr>
        <w:t xml:space="preserve"> oceną niedostateczną.</w:t>
      </w:r>
    </w:p>
    <w:p w:rsidR="00162EB3" w:rsidRPr="00162EB3" w:rsidRDefault="00162EB3" w:rsidP="00162EB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62EB3">
        <w:rPr>
          <w:rFonts w:ascii="Times New Roman" w:hAnsi="Times New Roman"/>
          <w:sz w:val="24"/>
          <w:szCs w:val="24"/>
        </w:rPr>
        <w:t xml:space="preserve">przy </w:t>
      </w:r>
      <w:r w:rsidR="00B411E9">
        <w:rPr>
          <w:rFonts w:ascii="Times New Roman" w:hAnsi="Times New Roman"/>
          <w:sz w:val="24"/>
          <w:szCs w:val="24"/>
        </w:rPr>
        <w:t>wystawianiu oceny rocznej</w:t>
      </w:r>
      <w:r w:rsidRPr="00162EB3">
        <w:rPr>
          <w:rFonts w:ascii="Times New Roman" w:hAnsi="Times New Roman"/>
          <w:sz w:val="24"/>
          <w:szCs w:val="24"/>
        </w:rPr>
        <w:t xml:space="preserve"> uwzględnia się oceny śródroczne</w:t>
      </w:r>
      <w:r w:rsidR="00B411E9">
        <w:rPr>
          <w:rFonts w:ascii="Times New Roman" w:hAnsi="Times New Roman"/>
          <w:sz w:val="24"/>
          <w:szCs w:val="24"/>
        </w:rPr>
        <w:t xml:space="preserve"> (średnia wagowa oceny śródrocznej)</w:t>
      </w:r>
    </w:p>
    <w:p w:rsidR="00166D83" w:rsidRPr="00162EB3" w:rsidRDefault="00166D83" w:rsidP="00162EB3">
      <w:pPr>
        <w:spacing w:line="360" w:lineRule="auto"/>
        <w:rPr>
          <w:sz w:val="24"/>
          <w:szCs w:val="24"/>
        </w:rPr>
      </w:pPr>
    </w:p>
    <w:sectPr w:rsidR="00166D83" w:rsidRPr="0016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E65161"/>
    <w:multiLevelType w:val="hybridMultilevel"/>
    <w:tmpl w:val="69BEF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52B2C"/>
    <w:multiLevelType w:val="hybridMultilevel"/>
    <w:tmpl w:val="CA385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964BE"/>
    <w:multiLevelType w:val="hybridMultilevel"/>
    <w:tmpl w:val="35462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C4F0E"/>
    <w:multiLevelType w:val="hybridMultilevel"/>
    <w:tmpl w:val="40348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B3"/>
    <w:rsid w:val="000221E2"/>
    <w:rsid w:val="00162EB3"/>
    <w:rsid w:val="00166D83"/>
    <w:rsid w:val="00196C32"/>
    <w:rsid w:val="00B411E9"/>
    <w:rsid w:val="00BC0A70"/>
    <w:rsid w:val="00F455EE"/>
    <w:rsid w:val="00F9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04A4F-1025-40E5-9031-D5363DAB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E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62EB3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2EB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qFormat/>
    <w:rsid w:val="00162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komentarza1">
    <w:name w:val="Tekst komentarza1"/>
    <w:basedOn w:val="Normalny"/>
    <w:rsid w:val="00162EB3"/>
    <w:pPr>
      <w:spacing w:after="200"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2021-09-02T09:59:00Z</cp:lastPrinted>
  <dcterms:created xsi:type="dcterms:W3CDTF">2021-09-02T06:34:00Z</dcterms:created>
  <dcterms:modified xsi:type="dcterms:W3CDTF">2021-09-05T20:22:00Z</dcterms:modified>
</cp:coreProperties>
</file>