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3EA38DE" w:rsidR="00E06C55" w:rsidRDefault="00E10F4E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JĘZYK ANGIELSKI , JĘZYK NIEMIECKI, JĘZYK WŁOSKI</w:t>
      </w:r>
    </w:p>
    <w:p w14:paraId="00000002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 Oceny będą przyznawane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3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sprawdziany (waga 6, poprawa waga 8) i kartkówki (waga 4, poprawa waga 6),</w:t>
      </w:r>
    </w:p>
    <w:p w14:paraId="00000004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wybrane zadania domowe (waga 2),</w:t>
      </w:r>
    </w:p>
    <w:p w14:paraId="00000005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odpowiedzi ustne (waga 4),</w:t>
      </w:r>
    </w:p>
    <w:p w14:paraId="00000006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aktywność i praca na lekcji (waga 2),</w:t>
      </w:r>
    </w:p>
    <w:p w14:paraId="00000007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projekty (waga 5),</w:t>
      </w:r>
    </w:p>
    <w:p w14:paraId="00000008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samodzielnie wykonywane przez ucznia inne prace, np. praca kontrolna wykonana w domu (waga 3),</w:t>
      </w:r>
    </w:p>
    <w:p w14:paraId="00000009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aktywność poza lekcjami (laureat olimpiady, konkursów kuratoryjnych – wojewódzkich waga</w:t>
      </w:r>
    </w:p>
    <w:p w14:paraId="0000000A" w14:textId="385BE602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10; konkursy gminne waga 6; laureaci konkursów szkolnych waga 5)</w:t>
      </w:r>
      <w:r w:rsidR="00D552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5F70A9D" w14:textId="38939E2A" w:rsidR="00D5524A" w:rsidRDefault="00D5524A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(waga 2).</w:t>
      </w:r>
    </w:p>
    <w:p w14:paraId="0000000B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Sprawdziany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C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trwają jedną godzinę lekcyjną,</w:t>
      </w:r>
    </w:p>
    <w:p w14:paraId="0000000D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odbywają się po zakończonym dziale w podręczniku oraz powtórce,</w:t>
      </w:r>
    </w:p>
    <w:p w14:paraId="0000000E" w14:textId="758FA528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będą zapowiadane </w:t>
      </w:r>
      <w:r>
        <w:rPr>
          <w:rFonts w:ascii="Times New Roman" w:eastAsia="Times New Roman" w:hAnsi="Times New Roman" w:cs="Times New Roman"/>
          <w:sz w:val="24"/>
          <w:szCs w:val="24"/>
        </w:rPr>
        <w:t>co najmniej</w:t>
      </w:r>
      <w:r w:rsidR="00D02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z tygodniowym wyprzedzeniem,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0F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sprawdziany mogą się odbywać w wersji elektronicznej.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0000010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Kartkówki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1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mogą trwać od 5-15 min.,</w:t>
      </w:r>
    </w:p>
    <w:p w14:paraId="00000012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będą obejmowały materiał maksymalnie z trzech ostatnich lekcji,</w:t>
      </w:r>
    </w:p>
    <w:p w14:paraId="00000013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kartkówki nie muszą być zapowiedziane i mogą zastąpić ustną formę sprawdzenia wiadomości,</w:t>
      </w:r>
    </w:p>
    <w:p w14:paraId="00000014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kartkówki i mogą odbywać się wersji elektronicznej.</w:t>
      </w:r>
    </w:p>
    <w:p w14:paraId="00000015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 Ocenianie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7" w14:textId="18AF5AA4" w:rsidR="00E06C55" w:rsidRDefault="0054069C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uczeń ma prawo do popraw</w:t>
      </w:r>
      <w:r w:rsidR="00C56F4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</w:t>
      </w:r>
      <w:r w:rsidR="00C56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kartkówki, sprawdzianu</w:t>
      </w:r>
      <w:r w:rsidR="003A08FF">
        <w:rPr>
          <w:rFonts w:ascii="Times New Roman" w:eastAsia="Times New Roman" w:hAnsi="Times New Roman" w:cs="Times New Roman"/>
          <w:color w:val="000000"/>
          <w:sz w:val="24"/>
          <w:szCs w:val="24"/>
        </w:rPr>
        <w:t>, wypracowania</w:t>
      </w:r>
      <w:r w:rsidR="00C56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odpowiedzi ustnej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ustal</w:t>
      </w:r>
      <w:r w:rsidR="003A0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ając termin i sposób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nauczycielem, ale nie później niż w ciągu dwóch tygodni,</w:t>
      </w:r>
    </w:p>
    <w:p w14:paraId="00000018" w14:textId="602D7757" w:rsidR="00E06C55" w:rsidRDefault="0054069C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każda kartkówka i sprawdzian muszą zostać zaliczone w formie ustalonej z nauczycielem. Brak </w:t>
      </w:r>
    </w:p>
    <w:p w14:paraId="00000019" w14:textId="387307F7" w:rsidR="00E06C55" w:rsidRDefault="0054069C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zaliczenia pracy pisemnej nauczyciel oznacza wpisując w rubrykę ocen „0”. Po upływie dwóch  </w:t>
      </w:r>
    </w:p>
    <w:p w14:paraId="1158F661" w14:textId="552CF2FF" w:rsidR="003A08FF" w:rsidRDefault="0054069C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tygodni, od pojawienia się takiego wpisu w dzienniku i/lub powrotu ucznia po dłuższej </w:t>
      </w:r>
    </w:p>
    <w:p w14:paraId="0000001B" w14:textId="1CF09911" w:rsidR="00E06C55" w:rsidRDefault="0054069C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nieobecności do szkoły, nauczyciel wpisuje w miejsce „0” ocenę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14:paraId="0000001C" w14:textId="76898A6D" w:rsidR="00E06C55" w:rsidRDefault="0054069C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odmowa odpowiedzi ustnej przez ucznia jest równoznaczna z wystawieniem mu oceny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14:paraId="0000001D" w14:textId="7202F54D" w:rsidR="00E06C55" w:rsidRDefault="0054069C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ucieczka ze sprawdzianu i kartkówki przez ucznia traktowana jest jako odmowa odpowiedzi w </w:t>
      </w:r>
    </w:p>
    <w:p w14:paraId="0000001E" w14:textId="010D304F" w:rsidR="00E06C55" w:rsidRDefault="0054069C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formie pisemnej i równoznaczna z wystawieniem mu oceny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14:paraId="00000025" w14:textId="3168B3C0" w:rsidR="00E06C55" w:rsidRDefault="0054069C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5524A">
        <w:rPr>
          <w:rFonts w:ascii="Times New Roman" w:eastAsia="Times New Roman" w:hAnsi="Times New Roman" w:cs="Times New Roman"/>
          <w:color w:val="000000"/>
          <w:sz w:val="24"/>
          <w:szCs w:val="24"/>
        </w:rPr>
        <w:t>uczeń będzie oceniany zgodnie ze skalą ocen znajdującą się w Statucie Szkoły,</w:t>
      </w:r>
    </w:p>
    <w:p w14:paraId="00000026" w14:textId="4107B047" w:rsidR="00E06C55" w:rsidRDefault="003A08FF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uczeń może zdobyć plusy za zaangażowanie na lekcji, czyli otrzymać ocenę celującą za 6 </w:t>
      </w:r>
    </w:p>
    <w:p w14:paraId="280C9A36" w14:textId="4BE718A3" w:rsidR="00C56F4A" w:rsidRDefault="0054069C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plusów,</w:t>
      </w:r>
    </w:p>
    <w:p w14:paraId="1E5150B9" w14:textId="77777777" w:rsidR="003A08FF" w:rsidRDefault="00C56F4A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4069C">
        <w:rPr>
          <w:rFonts w:ascii="Times New Roman" w:eastAsia="Times New Roman" w:hAnsi="Times New Roman" w:cs="Times New Roman"/>
          <w:sz w:val="24"/>
          <w:szCs w:val="24"/>
        </w:rPr>
        <w:t xml:space="preserve">uczeń może zdobyć minusy za brak zaangażowania na lekcji, czyli otrzymać ocenę niedostateczną za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69C">
        <w:rPr>
          <w:rFonts w:ascii="Times New Roman" w:eastAsia="Times New Roman" w:hAnsi="Times New Roman" w:cs="Times New Roman"/>
          <w:sz w:val="24"/>
          <w:szCs w:val="24"/>
        </w:rPr>
        <w:t>minusów</w:t>
      </w:r>
    </w:p>
    <w:p w14:paraId="6D6CCEC2" w14:textId="77777777" w:rsidR="003A08FF" w:rsidRDefault="00C56F4A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4069C">
        <w:rPr>
          <w:rFonts w:ascii="Times New Roman" w:eastAsia="Times New Roman" w:hAnsi="Times New Roman" w:cs="Times New Roman"/>
          <w:sz w:val="24"/>
          <w:szCs w:val="24"/>
        </w:rPr>
        <w:t xml:space="preserve">za niewykonanie pracy kontrolnej w terminie uczeń otrzymuje ocenę niedostateczną bez możliwości </w:t>
      </w:r>
    </w:p>
    <w:p w14:paraId="00000029" w14:textId="0244D7D3" w:rsidR="00E06C55" w:rsidRDefault="0054069C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poprawy</w:t>
      </w:r>
    </w:p>
    <w:p w14:paraId="0000002A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ocenę śródroczną i roczną uczeń uzyskuje wg następującej średniej ważonej:</w:t>
      </w:r>
    </w:p>
    <w:p w14:paraId="0000002B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celujący – od 5,3</w:t>
      </w:r>
    </w:p>
    <w:p w14:paraId="0000002C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bardzo dobry – od 4,75 </w:t>
      </w:r>
    </w:p>
    <w:p w14:paraId="0000002D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dobry – od 3,75 </w:t>
      </w:r>
    </w:p>
    <w:p w14:paraId="0000002E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dostateczny – od 2,75</w:t>
      </w:r>
    </w:p>
    <w:p w14:paraId="0000002F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dopuszczający – od 1,75 </w:t>
      </w:r>
    </w:p>
    <w:p w14:paraId="00000030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Przy czym uczeń, który ma otrzymać roczną ocenę dopuszczającą, musi mieć zaliczony każdy</w:t>
      </w:r>
    </w:p>
    <w:p w14:paraId="59948976" w14:textId="26186A22" w:rsidR="00D5524A" w:rsidRPr="003A08FF" w:rsidRDefault="0054069C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semestr co najmniej na średnią 1,75,</w:t>
      </w:r>
    </w:p>
    <w:p w14:paraId="00000034" w14:textId="255F7191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 Ściąganie podczas kartkówek i sprawdzianów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35" w14:textId="66BD58F2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jeśli </w:t>
      </w:r>
      <w:r w:rsidR="003A08FF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zauważy, ze uczeń „ściąga”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korzysta z dodatkowych pomocy – zostanie odjęte 10% od uzyskanego wyniku pracy </w:t>
      </w:r>
    </w:p>
    <w:p w14:paraId="00000037" w14:textId="776FF702" w:rsidR="00E06C55" w:rsidRDefault="0054069C" w:rsidP="003A08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jeżeli </w:t>
      </w:r>
      <w:r w:rsidR="003A0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pomimo upomnień nauczyciela </w:t>
      </w:r>
      <w:r w:rsidR="003A0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nadal korzysta z pomocy dodatkowych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oddaje kartkówkę lub sprawdzian i otrzymuje ocenę </w:t>
      </w:r>
      <w:r w:rsidR="003A08F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iedostateczną.</w:t>
      </w:r>
    </w:p>
    <w:p w14:paraId="00000038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6. Nieprzygotowanie do lekcji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39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nieprzygotowanie do lekcji to: brak zadania domowego, brak zeszytu, ćwiczeń oraz  </w:t>
      </w:r>
    </w:p>
    <w:p w14:paraId="0000003A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nieznajomość zadanego materiału,</w:t>
      </w:r>
    </w:p>
    <w:p w14:paraId="0000003D" w14:textId="7E44F12A" w:rsidR="00E06C55" w:rsidRDefault="0054069C" w:rsidP="004B36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uczeń może zgłosić nieprzygotowanie do lekcji dwa razy w ciągu semestru</w:t>
      </w:r>
      <w:r w:rsidR="003A0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(bez konsekwencji)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nieprzygotowanie należy zgłosić przed rozpoczęciem lekcji, nieprzygotowanie nie ob</w:t>
      </w:r>
      <w:r w:rsidR="004B3617">
        <w:rPr>
          <w:rFonts w:ascii="Times New Roman" w:eastAsia="Times New Roman" w:hAnsi="Times New Roman" w:cs="Times New Roman"/>
          <w:color w:val="000000"/>
          <w:sz w:val="24"/>
          <w:szCs w:val="24"/>
        </w:rPr>
        <w:t>owiązuje lekcji, na której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zapowiedziany sprawdzian,</w:t>
      </w:r>
    </w:p>
    <w:p w14:paraId="0000003E" w14:textId="57E40098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trzecie i  każde kolejne nieprzygotowanie do lekcji skutkuje oceną niedostateczną,</w:t>
      </w:r>
    </w:p>
    <w:p w14:paraId="0000003F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uczeń, który pojawia się na lekcji po chorobie zgłasza nieprzygotowanie przed rozpoczęciem </w:t>
      </w:r>
    </w:p>
    <w:p w14:paraId="00000040" w14:textId="77777777" w:rsidR="00E06C55" w:rsidRDefault="0054069C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lekcji.</w:t>
      </w:r>
    </w:p>
    <w:p w14:paraId="00000041" w14:textId="77777777" w:rsidR="00E06C55" w:rsidRDefault="00E06C55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E06C55" w:rsidRDefault="00E06C55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00000043" w14:textId="77777777" w:rsidR="00E06C55" w:rsidRDefault="00E06C55" w:rsidP="00D02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06C5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676"/>
    <w:multiLevelType w:val="multilevel"/>
    <w:tmpl w:val="24D2F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55"/>
    <w:rsid w:val="003A08FF"/>
    <w:rsid w:val="004B3617"/>
    <w:rsid w:val="0054069C"/>
    <w:rsid w:val="00C56F4A"/>
    <w:rsid w:val="00D02AB9"/>
    <w:rsid w:val="00D5524A"/>
    <w:rsid w:val="00E06C55"/>
    <w:rsid w:val="00E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8C64"/>
  <w15:docId w15:val="{8F143E9D-39F8-4213-870E-CBCCCC8A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GFE0+IsKvVDPalKTXFWGZ49R2w==">AMUW2mVxGYTUi3WgPt8VPcNMjvYvg9ZD/4jBey4gh7CWOwFp0Y6IILPjKYRcggdzjkbIc8hBSbkGX0CNjTbancjmfHk63N7PuDEvuRuI2ZHzipoPdMz9cZ0=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Lenovo</cp:lastModifiedBy>
  <cp:revision>6</cp:revision>
  <dcterms:created xsi:type="dcterms:W3CDTF">2021-08-24T09:59:00Z</dcterms:created>
  <dcterms:modified xsi:type="dcterms:W3CDTF">2021-09-05T20:18:00Z</dcterms:modified>
</cp:coreProperties>
</file>